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9B33" w14:textId="40C33973" w:rsidR="001A79B9" w:rsidRDefault="00CF2B29" w:rsidP="00053F89">
      <w:pPr>
        <w:pStyle w:val="Title"/>
        <w:ind w:left="142"/>
        <w:rPr>
          <w:sz w:val="48"/>
          <w:szCs w:val="48"/>
        </w:rPr>
      </w:pPr>
      <w:r w:rsidRPr="3CFE5D69">
        <w:rPr>
          <w:sz w:val="52"/>
          <w:szCs w:val="52"/>
        </w:rPr>
        <w:t>Biology, Chemistry and Physics</w:t>
      </w:r>
      <w:r w:rsidR="00FD67FC" w:rsidRPr="3CFE5D69">
        <w:rPr>
          <w:sz w:val="52"/>
          <w:szCs w:val="52"/>
        </w:rPr>
        <w:t xml:space="preserve"> (Triple Science)</w:t>
      </w:r>
    </w:p>
    <w:tbl>
      <w:tblPr>
        <w:tblStyle w:val="TableGrid"/>
        <w:tblW w:w="10319" w:type="dxa"/>
        <w:tblInd w:w="137" w:type="dxa"/>
        <w:tblLook w:val="04A0" w:firstRow="1" w:lastRow="0" w:firstColumn="1" w:lastColumn="0" w:noHBand="0" w:noVBand="1"/>
      </w:tblPr>
      <w:tblGrid>
        <w:gridCol w:w="5516"/>
        <w:gridCol w:w="4803"/>
      </w:tblGrid>
      <w:tr w:rsidR="009D74EF" w:rsidRPr="00FE71DC" w14:paraId="61B092D0" w14:textId="77777777" w:rsidTr="00053F89">
        <w:trPr>
          <w:trHeight w:val="2283"/>
        </w:trPr>
        <w:tc>
          <w:tcPr>
            <w:tcW w:w="10319" w:type="dxa"/>
            <w:gridSpan w:val="2"/>
          </w:tcPr>
          <w:p w14:paraId="6D5ADC62" w14:textId="77777777" w:rsidR="00347DC5" w:rsidRDefault="00347DC5" w:rsidP="00347DC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1C57EBB" w14:textId="77777777" w:rsidR="00347DC5" w:rsidRDefault="00347DC5" w:rsidP="00347DC5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Pearson</w:t>
            </w:r>
            <w:r>
              <w:rPr>
                <w:rFonts w:cstheme="minorHAnsi"/>
                <w:bCs/>
                <w:sz w:val="24"/>
                <w:szCs w:val="24"/>
              </w:rPr>
              <w:t xml:space="preserve"> (Edexcel)</w:t>
            </w:r>
          </w:p>
          <w:p w14:paraId="209BB1C3" w14:textId="77777777" w:rsidR="00347DC5" w:rsidRDefault="00347DC5" w:rsidP="00347DC5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FFF59EA" w14:textId="1253A9ED" w:rsidR="00347DC5" w:rsidRDefault="00347DC5" w:rsidP="00347DC5">
            <w:pPr>
              <w:rPr>
                <w:rFonts w:cstheme="minorHAnsi"/>
                <w:bCs/>
                <w:sz w:val="24"/>
                <w:szCs w:val="24"/>
              </w:rPr>
            </w:pPr>
            <w:r w:rsidRPr="3CFE5D69">
              <w:rPr>
                <w:b/>
                <w:bCs/>
                <w:sz w:val="24"/>
                <w:szCs w:val="24"/>
              </w:rPr>
              <w:t>Link to specification</w:t>
            </w:r>
            <w:r w:rsidRPr="3CFE5D69">
              <w:rPr>
                <w:sz w:val="24"/>
                <w:szCs w:val="24"/>
              </w:rPr>
              <w:t xml:space="preserve">: </w:t>
            </w:r>
          </w:p>
          <w:p w14:paraId="71A3B426" w14:textId="27650EC8" w:rsidR="03362DA7" w:rsidRDefault="03362DA7" w:rsidP="3CFE5D69">
            <w:pPr>
              <w:rPr>
                <w:sz w:val="20"/>
                <w:szCs w:val="20"/>
              </w:rPr>
            </w:pPr>
            <w:hyperlink r:id="rId10">
              <w:r w:rsidRPr="3CFE5D69">
                <w:rPr>
                  <w:rStyle w:val="Hyperlink"/>
                </w:rPr>
                <w:t>https://qualifications.pearson.com/content/dam/pdf/GCSE/Science/2016/Specification/gcse-biology-spec.pdf</w:t>
              </w:r>
            </w:hyperlink>
          </w:p>
          <w:p w14:paraId="22A2C523" w14:textId="3EC9E052" w:rsidR="03362DA7" w:rsidRDefault="03362DA7" w:rsidP="3CFE5D69">
            <w:pPr>
              <w:rPr>
                <w:sz w:val="20"/>
                <w:szCs w:val="20"/>
              </w:rPr>
            </w:pPr>
            <w:hyperlink r:id="rId11">
              <w:r w:rsidRPr="3CFE5D69">
                <w:rPr>
                  <w:rStyle w:val="Hyperlink"/>
                </w:rPr>
                <w:t>https://qualifications.pearson.com/content/dam/pdf/GCSE/Science/2016/Specification/gcse-chemistry-spec.pdf</w:t>
              </w:r>
            </w:hyperlink>
          </w:p>
          <w:p w14:paraId="2544FC59" w14:textId="2F7CB405" w:rsidR="03362DA7" w:rsidRDefault="03362DA7" w:rsidP="3CFE5D69">
            <w:pPr>
              <w:rPr>
                <w:sz w:val="20"/>
                <w:szCs w:val="20"/>
              </w:rPr>
            </w:pPr>
            <w:hyperlink r:id="rId12">
              <w:r w:rsidRPr="3CFE5D69">
                <w:rPr>
                  <w:rStyle w:val="Hyperlink"/>
                </w:rPr>
                <w:t>https://qualifications.pearson.com/content/dam/pdf/GCSE/Science/2016/Specification/gcse-physics-spec.pdf</w:t>
              </w:r>
            </w:hyperlink>
          </w:p>
          <w:p w14:paraId="0C9E48EA" w14:textId="77777777" w:rsidR="00347DC5" w:rsidRPr="00ED552C" w:rsidRDefault="00347DC5" w:rsidP="00347DC5">
            <w:pPr>
              <w:pStyle w:val="Heading1"/>
            </w:pPr>
            <w:r>
              <w:t>2025-26</w:t>
            </w:r>
            <w:r w:rsidRPr="00ED552C">
              <w:t xml:space="preserve"> Y11 Mock Exams</w:t>
            </w:r>
          </w:p>
          <w:p w14:paraId="32AD2541" w14:textId="77777777" w:rsidR="009D74EF" w:rsidRPr="00FD67FC" w:rsidRDefault="009D74EF">
            <w:pPr>
              <w:rPr>
                <w:rFonts w:cstheme="minorHAnsi"/>
                <w:b/>
                <w:u w:val="single"/>
              </w:rPr>
            </w:pPr>
          </w:p>
          <w:p w14:paraId="6A7ED1C9" w14:textId="732BE391" w:rsidR="009D74EF" w:rsidRPr="00347DC5" w:rsidRDefault="009D74EF">
            <w:pPr>
              <w:rPr>
                <w:rFonts w:cstheme="minorHAnsi"/>
                <w:sz w:val="24"/>
                <w:szCs w:val="24"/>
              </w:rPr>
            </w:pPr>
            <w:r w:rsidRPr="00347DC5">
              <w:rPr>
                <w:rFonts w:cstheme="minorHAnsi"/>
                <w:b/>
                <w:sz w:val="24"/>
                <w:szCs w:val="24"/>
              </w:rPr>
              <w:t>Title and length of paper(s):</w:t>
            </w:r>
            <w:r w:rsidRPr="00347DC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A0FD04E" w14:textId="1E24B259" w:rsidR="009D74EF" w:rsidRPr="00347DC5" w:rsidRDefault="009D74EF" w:rsidP="00D85F4A">
            <w:pPr>
              <w:pStyle w:val="ListParagraph"/>
              <w:numPr>
                <w:ilvl w:val="0"/>
                <w:numId w:val="11"/>
              </w:numPr>
              <w:ind w:left="604"/>
              <w:rPr>
                <w:rFonts w:cstheme="minorHAnsi"/>
                <w:sz w:val="24"/>
                <w:szCs w:val="24"/>
              </w:rPr>
            </w:pPr>
            <w:r w:rsidRPr="00347DC5">
              <w:rPr>
                <w:rFonts w:cstheme="minorHAnsi"/>
                <w:sz w:val="24"/>
                <w:szCs w:val="24"/>
              </w:rPr>
              <w:t>Biology: 1hr 45 min</w:t>
            </w:r>
          </w:p>
          <w:p w14:paraId="0BD8F36E" w14:textId="4F0B8BEA" w:rsidR="009D74EF" w:rsidRPr="00347DC5" w:rsidRDefault="009D74EF" w:rsidP="00D85F4A">
            <w:pPr>
              <w:pStyle w:val="ListParagraph"/>
              <w:numPr>
                <w:ilvl w:val="0"/>
                <w:numId w:val="11"/>
              </w:numPr>
              <w:ind w:left="604"/>
              <w:rPr>
                <w:rFonts w:cstheme="minorHAnsi"/>
                <w:sz w:val="24"/>
                <w:szCs w:val="24"/>
              </w:rPr>
            </w:pPr>
            <w:r w:rsidRPr="00347DC5">
              <w:rPr>
                <w:rFonts w:cstheme="minorHAnsi"/>
                <w:sz w:val="24"/>
                <w:szCs w:val="24"/>
              </w:rPr>
              <w:t>Chemistry: 1hr 45 min</w:t>
            </w:r>
          </w:p>
          <w:p w14:paraId="58FEB118" w14:textId="2B94B60E" w:rsidR="009D74EF" w:rsidRPr="00347DC5" w:rsidRDefault="009D74EF" w:rsidP="00D85F4A">
            <w:pPr>
              <w:pStyle w:val="ListParagraph"/>
              <w:numPr>
                <w:ilvl w:val="0"/>
                <w:numId w:val="11"/>
              </w:numPr>
              <w:ind w:left="604"/>
              <w:rPr>
                <w:rFonts w:cstheme="minorHAnsi"/>
                <w:sz w:val="24"/>
                <w:szCs w:val="24"/>
              </w:rPr>
            </w:pPr>
            <w:r w:rsidRPr="00347DC5">
              <w:rPr>
                <w:rFonts w:cstheme="minorHAnsi"/>
                <w:sz w:val="24"/>
                <w:szCs w:val="24"/>
              </w:rPr>
              <w:t>Physics: 1hr 45 min</w:t>
            </w:r>
          </w:p>
          <w:p w14:paraId="0A37501D" w14:textId="77777777" w:rsidR="009D74EF" w:rsidRPr="00347DC5" w:rsidRDefault="009D74EF">
            <w:pPr>
              <w:rPr>
                <w:rFonts w:cstheme="minorHAnsi"/>
                <w:sz w:val="24"/>
                <w:szCs w:val="24"/>
              </w:rPr>
            </w:pPr>
          </w:p>
          <w:p w14:paraId="25F98B44" w14:textId="77777777" w:rsidR="009D74EF" w:rsidRDefault="009D74EF">
            <w:pPr>
              <w:rPr>
                <w:rFonts w:cstheme="minorHAnsi"/>
                <w:sz w:val="24"/>
                <w:szCs w:val="24"/>
              </w:rPr>
            </w:pPr>
            <w:r w:rsidRPr="00347DC5">
              <w:rPr>
                <w:rFonts w:cstheme="minorHAnsi"/>
                <w:b/>
                <w:sz w:val="24"/>
                <w:szCs w:val="24"/>
              </w:rPr>
              <w:t xml:space="preserve">Style(s) of question: </w:t>
            </w:r>
            <w:r w:rsidRPr="00347DC5">
              <w:rPr>
                <w:rFonts w:cstheme="minorHAnsi"/>
                <w:sz w:val="24"/>
                <w:szCs w:val="24"/>
              </w:rPr>
              <w:t>short answers; two 6-marker questions</w:t>
            </w:r>
          </w:p>
          <w:p w14:paraId="2F5AF236" w14:textId="77777777" w:rsidR="00347DC5" w:rsidRDefault="00347DC5">
            <w:pPr>
              <w:rPr>
                <w:rFonts w:cstheme="minorHAnsi"/>
                <w:sz w:val="24"/>
                <w:szCs w:val="24"/>
              </w:rPr>
            </w:pPr>
          </w:p>
          <w:p w14:paraId="474B2B49" w14:textId="77777777" w:rsidR="00347DC5" w:rsidRPr="0043314B" w:rsidRDefault="00347DC5" w:rsidP="0034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14:paraId="5DAB6C7B" w14:textId="75C6201E" w:rsidR="009D74EF" w:rsidRPr="00FD67FC" w:rsidRDefault="009D74EF">
            <w:pPr>
              <w:rPr>
                <w:rFonts w:cstheme="minorHAnsi"/>
              </w:rPr>
            </w:pPr>
          </w:p>
        </w:tc>
      </w:tr>
      <w:tr w:rsidR="009D74EF" w:rsidRPr="00FE71DC" w14:paraId="1424803B" w14:textId="77777777" w:rsidTr="00053F89">
        <w:trPr>
          <w:trHeight w:val="227"/>
        </w:trPr>
        <w:tc>
          <w:tcPr>
            <w:tcW w:w="5448" w:type="dxa"/>
          </w:tcPr>
          <w:p w14:paraId="5EF7FCF2" w14:textId="540C6427" w:rsidR="009D74EF" w:rsidRPr="00FD67FC" w:rsidRDefault="00347DC5" w:rsidP="00347DC5">
            <w:pPr>
              <w:pStyle w:val="Heading1"/>
              <w:rPr>
                <w:rFonts w:cstheme="minorHAnsi"/>
                <w:b/>
                <w:bCs/>
              </w:rPr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4871" w:type="dxa"/>
            <w:vAlign w:val="center"/>
          </w:tcPr>
          <w:p w14:paraId="62B3264F" w14:textId="2061BE86" w:rsidR="009D74EF" w:rsidRPr="00FD67FC" w:rsidRDefault="00347DC5" w:rsidP="00347DC5">
            <w:pPr>
              <w:pStyle w:val="Heading1"/>
              <w:rPr>
                <w:rFonts w:cstheme="minorHAnsi"/>
                <w:b/>
                <w:bCs/>
              </w:rPr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9D74EF" w:rsidRPr="00FE71DC" w14:paraId="720A2A83" w14:textId="77777777" w:rsidTr="00053F89">
        <w:trPr>
          <w:trHeight w:val="4163"/>
        </w:trPr>
        <w:tc>
          <w:tcPr>
            <w:tcW w:w="5448" w:type="dxa"/>
          </w:tcPr>
          <w:tbl>
            <w:tblPr>
              <w:tblStyle w:val="TableGrid"/>
              <w:tblpPr w:leftFromText="180" w:rightFromText="180" w:vertAnchor="text" w:horzAnchor="margin" w:tblpY="-17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1"/>
              <w:gridCol w:w="4178"/>
            </w:tblGrid>
            <w:tr w:rsidR="009D74EF" w:rsidRPr="00347DC5" w14:paraId="00D0C8DF" w14:textId="77777777" w:rsidTr="00347DC5">
              <w:trPr>
                <w:trHeight w:val="1459"/>
              </w:trPr>
              <w:tc>
                <w:tcPr>
                  <w:tcW w:w="1351" w:type="dxa"/>
                  <w:tcBorders>
                    <w:bottom w:val="single" w:sz="4" w:space="0" w:color="auto"/>
                  </w:tcBorders>
                  <w:vAlign w:val="center"/>
                </w:tcPr>
                <w:p w14:paraId="372136F6" w14:textId="77777777" w:rsidR="009D74EF" w:rsidRPr="00347DC5" w:rsidRDefault="009D74EF" w:rsidP="009D74E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10465968" w14:textId="77777777" w:rsidR="009D74EF" w:rsidRPr="00347DC5" w:rsidRDefault="009D74EF" w:rsidP="009D74E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 xml:space="preserve">BIOLOGY </w:t>
                  </w:r>
                </w:p>
                <w:p w14:paraId="75E0B3AF" w14:textId="77777777" w:rsidR="009D74EF" w:rsidRPr="00347DC5" w:rsidRDefault="009D74EF" w:rsidP="009D74E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178" w:type="dxa"/>
                  <w:tcBorders>
                    <w:bottom w:val="single" w:sz="4" w:space="0" w:color="auto"/>
                  </w:tcBorders>
                  <w:vAlign w:val="center"/>
                </w:tcPr>
                <w:p w14:paraId="485A36A9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 xml:space="preserve">Topic 1 - Key Concepts </w:t>
                  </w:r>
                </w:p>
                <w:p w14:paraId="47EFD56C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>Topic 6 - Plant Structures and their functions</w:t>
                  </w:r>
                </w:p>
                <w:p w14:paraId="56DB7CE1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>Topic 7 - Animal Coordination, Control and Homeostasis</w:t>
                  </w:r>
                </w:p>
                <w:p w14:paraId="3D52AC1D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>Topic 8 - Exchange and Transport</w:t>
                  </w:r>
                </w:p>
                <w:p w14:paraId="27A1AF5A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>Topic 9 - Ecosystems</w:t>
                  </w:r>
                </w:p>
              </w:tc>
            </w:tr>
            <w:tr w:rsidR="009D74EF" w:rsidRPr="00347DC5" w14:paraId="4500D86B" w14:textId="77777777" w:rsidTr="00347DC5">
              <w:trPr>
                <w:trHeight w:val="1086"/>
              </w:trPr>
              <w:tc>
                <w:tcPr>
                  <w:tcW w:w="13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B6B6D3" w14:textId="77777777" w:rsidR="009D74EF" w:rsidRPr="00347DC5" w:rsidRDefault="009D74EF" w:rsidP="009D74E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 xml:space="preserve">CHEMISTRY </w:t>
                  </w:r>
                </w:p>
                <w:p w14:paraId="5090B61D" w14:textId="77777777" w:rsidR="009D74EF" w:rsidRPr="00347DC5" w:rsidRDefault="009D74EF" w:rsidP="009D74E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A74655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 xml:space="preserve">Topic 1 – Key concepts in chemistry </w:t>
                  </w:r>
                </w:p>
                <w:p w14:paraId="5E4215E0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 xml:space="preserve">Topic 6 – Groups in the periodic table </w:t>
                  </w:r>
                </w:p>
                <w:p w14:paraId="284E1AE7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 xml:space="preserve">Topic 7 – Rates of reaction and energy changes </w:t>
                  </w:r>
                </w:p>
                <w:p w14:paraId="576AD24E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 xml:space="preserve">Topic 8 – Fuels and Earth science </w:t>
                  </w:r>
                </w:p>
                <w:p w14:paraId="3812D1A1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>Topic 9 – Separate chemistry 2</w:t>
                  </w:r>
                </w:p>
              </w:tc>
            </w:tr>
            <w:tr w:rsidR="009D74EF" w:rsidRPr="00347DC5" w14:paraId="56AA9F5A" w14:textId="77777777" w:rsidTr="00347DC5">
              <w:trPr>
                <w:trHeight w:val="1479"/>
              </w:trPr>
              <w:tc>
                <w:tcPr>
                  <w:tcW w:w="1351" w:type="dxa"/>
                  <w:tcBorders>
                    <w:top w:val="single" w:sz="4" w:space="0" w:color="auto"/>
                  </w:tcBorders>
                  <w:vAlign w:val="center"/>
                </w:tcPr>
                <w:p w14:paraId="4C7B4CEC" w14:textId="77777777" w:rsidR="009D74EF" w:rsidRPr="00347DC5" w:rsidRDefault="009D74EF" w:rsidP="009D74E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3142E196" w14:textId="77777777" w:rsidR="009D74EF" w:rsidRPr="00347DC5" w:rsidRDefault="009D74EF" w:rsidP="009D74E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 xml:space="preserve">PHYSICS </w:t>
                  </w:r>
                </w:p>
                <w:p w14:paraId="6DD507E3" w14:textId="77777777" w:rsidR="009D74EF" w:rsidRPr="00347DC5" w:rsidRDefault="009D74EF" w:rsidP="009D74E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209C8BD9" w14:textId="77777777" w:rsidR="009D74EF" w:rsidRPr="00347DC5" w:rsidRDefault="009D74EF" w:rsidP="009D74E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178" w:type="dxa"/>
                  <w:tcBorders>
                    <w:top w:val="single" w:sz="4" w:space="0" w:color="auto"/>
                  </w:tcBorders>
                  <w:vAlign w:val="center"/>
                </w:tcPr>
                <w:p w14:paraId="30ADCB64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>Topic 1 – Key concepts of physics</w:t>
                  </w:r>
                </w:p>
                <w:p w14:paraId="166080B7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>Topic 2 – Motion and forces</w:t>
                  </w:r>
                </w:p>
                <w:p w14:paraId="0F36A79A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>Topic 3 – Conservation of energy</w:t>
                  </w:r>
                </w:p>
                <w:p w14:paraId="3EC87E7C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>Topic 4 – Waves</w:t>
                  </w:r>
                </w:p>
                <w:p w14:paraId="2CA93616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>Topic 5 – Light and the electromagnetic spectrum</w:t>
                  </w:r>
                </w:p>
                <w:p w14:paraId="728CB811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>Topic 6 – Radioactivity</w:t>
                  </w:r>
                </w:p>
                <w:p w14:paraId="1B7E485C" w14:textId="77777777" w:rsidR="009D74EF" w:rsidRPr="00347DC5" w:rsidRDefault="009D74EF" w:rsidP="00347DC5">
                  <w:pPr>
                    <w:ind w:left="949" w:hanging="949"/>
                    <w:rPr>
                      <w:rFonts w:cstheme="minorHAnsi"/>
                      <w:sz w:val="24"/>
                      <w:szCs w:val="24"/>
                    </w:rPr>
                  </w:pPr>
                  <w:r w:rsidRPr="00347DC5">
                    <w:rPr>
                      <w:rFonts w:cstheme="minorHAnsi"/>
                      <w:sz w:val="24"/>
                      <w:szCs w:val="24"/>
                    </w:rPr>
                    <w:t>Topic 7 – Astronomy</w:t>
                  </w:r>
                </w:p>
              </w:tc>
            </w:tr>
          </w:tbl>
          <w:p w14:paraId="7299C58E" w14:textId="77777777" w:rsidR="009D74EF" w:rsidRPr="00347DC5" w:rsidRDefault="009D74EF" w:rsidP="008823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1F8547F" w14:textId="77777777" w:rsidR="00347DC5" w:rsidRDefault="00347DC5" w:rsidP="008823CD">
            <w:pPr>
              <w:rPr>
                <w:rFonts w:cstheme="minorHAnsi"/>
                <w:sz w:val="24"/>
                <w:szCs w:val="24"/>
              </w:rPr>
            </w:pPr>
          </w:p>
          <w:p w14:paraId="04B59515" w14:textId="2CA285EB" w:rsidR="009D74EF" w:rsidRDefault="009D74EF" w:rsidP="008823CD">
            <w:pPr>
              <w:rPr>
                <w:rFonts w:cstheme="minorHAnsi"/>
                <w:sz w:val="24"/>
                <w:szCs w:val="24"/>
              </w:rPr>
            </w:pPr>
            <w:r w:rsidRPr="00347DC5">
              <w:rPr>
                <w:rFonts w:cstheme="minorHAnsi"/>
                <w:sz w:val="24"/>
                <w:szCs w:val="24"/>
              </w:rPr>
              <w:t xml:space="preserve">1. </w:t>
            </w:r>
            <w:r w:rsidRPr="00347DC5">
              <w:rPr>
                <w:rFonts w:cstheme="minorHAnsi"/>
                <w:b/>
                <w:bCs/>
                <w:sz w:val="24"/>
                <w:szCs w:val="24"/>
                <w:u w:val="single"/>
              </w:rPr>
              <w:t>Your revision guide</w:t>
            </w:r>
            <w:r w:rsidRPr="00347DC5">
              <w:rPr>
                <w:rFonts w:cstheme="minorHAnsi"/>
                <w:sz w:val="24"/>
                <w:szCs w:val="24"/>
              </w:rPr>
              <w:t xml:space="preserve"> – </w:t>
            </w:r>
            <w:r w:rsidRPr="00347DC5">
              <w:rPr>
                <w:rFonts w:cstheme="minorHAnsi"/>
                <w:i/>
                <w:iCs/>
                <w:sz w:val="24"/>
                <w:szCs w:val="24"/>
              </w:rPr>
              <w:t>your teachers will give you the detail of content and pages that you need to target for your tier in biology, chemistry and physics</w:t>
            </w:r>
            <w:r w:rsidRPr="00347DC5">
              <w:rPr>
                <w:rFonts w:cstheme="minorHAnsi"/>
                <w:sz w:val="24"/>
                <w:szCs w:val="24"/>
              </w:rPr>
              <w:t>.</w:t>
            </w:r>
          </w:p>
          <w:p w14:paraId="324FD55B" w14:textId="77777777" w:rsidR="00347DC5" w:rsidRPr="00347DC5" w:rsidRDefault="00347DC5" w:rsidP="008823CD">
            <w:pPr>
              <w:rPr>
                <w:rFonts w:cstheme="minorHAnsi"/>
                <w:sz w:val="24"/>
                <w:szCs w:val="24"/>
              </w:rPr>
            </w:pPr>
          </w:p>
          <w:p w14:paraId="06673597" w14:textId="721F2073" w:rsidR="009D74EF" w:rsidRPr="00347DC5" w:rsidRDefault="009D74EF" w:rsidP="00884D0B">
            <w:pPr>
              <w:rPr>
                <w:rFonts w:cstheme="minorHAnsi"/>
                <w:sz w:val="24"/>
                <w:szCs w:val="24"/>
              </w:rPr>
            </w:pPr>
            <w:r w:rsidRPr="00347DC5">
              <w:rPr>
                <w:rFonts w:cstheme="minorHAnsi"/>
                <w:sz w:val="24"/>
                <w:szCs w:val="24"/>
              </w:rPr>
              <w:t xml:space="preserve">2. </w:t>
            </w:r>
            <w:r w:rsidRPr="00347DC5">
              <w:rPr>
                <w:rFonts w:cstheme="minorHAnsi"/>
                <w:b/>
                <w:bCs/>
                <w:sz w:val="24"/>
                <w:szCs w:val="24"/>
                <w:u w:val="single"/>
              </w:rPr>
              <w:t>Core Practical Tasks</w:t>
            </w:r>
            <w:r w:rsidRPr="00347DC5">
              <w:rPr>
                <w:rFonts w:cstheme="minorHAnsi"/>
                <w:sz w:val="24"/>
                <w:szCs w:val="24"/>
              </w:rPr>
              <w:t xml:space="preserve"> Click the link to review practical tasks covered in the topics listed</w:t>
            </w:r>
            <w:r w:rsidR="00053F89">
              <w:rPr>
                <w:rFonts w:cstheme="minorHAnsi"/>
                <w:sz w:val="24"/>
                <w:szCs w:val="24"/>
              </w:rPr>
              <w:t>.</w:t>
            </w:r>
          </w:p>
          <w:p w14:paraId="77B77FF6" w14:textId="59F2870D" w:rsidR="009D74EF" w:rsidRPr="00347DC5" w:rsidRDefault="009D74EF" w:rsidP="00053F89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Pr="00347DC5">
                <w:rPr>
                  <w:rStyle w:val="Hyperlink"/>
                  <w:rFonts w:cstheme="minorHAnsi"/>
                  <w:sz w:val="24"/>
                  <w:szCs w:val="24"/>
                </w:rPr>
                <w:t>www.focuselearning.co.uk</w:t>
              </w:r>
            </w:hyperlink>
            <w:r w:rsidRPr="00347DC5">
              <w:rPr>
                <w:rFonts w:cstheme="minorHAnsi"/>
                <w:sz w:val="24"/>
                <w:szCs w:val="24"/>
              </w:rPr>
              <w:t>.</w:t>
            </w:r>
          </w:p>
          <w:p w14:paraId="109883D1" w14:textId="77777777" w:rsidR="009D74EF" w:rsidRPr="00347DC5" w:rsidRDefault="009D74EF" w:rsidP="00053F8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47DC5">
              <w:rPr>
                <w:rFonts w:cstheme="minorHAnsi"/>
                <w:i/>
                <w:iCs/>
                <w:sz w:val="24"/>
                <w:szCs w:val="24"/>
              </w:rPr>
              <w:t>Username: student@hanleycastle1479</w:t>
            </w:r>
          </w:p>
          <w:p w14:paraId="45EBE8D3" w14:textId="77777777" w:rsidR="009D74EF" w:rsidRDefault="009D74EF" w:rsidP="00053F8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47DC5">
              <w:rPr>
                <w:rFonts w:cstheme="minorHAnsi"/>
                <w:i/>
                <w:iCs/>
                <w:sz w:val="24"/>
                <w:szCs w:val="24"/>
              </w:rPr>
              <w:t>Password: 852yk26kf</w:t>
            </w:r>
          </w:p>
          <w:p w14:paraId="2C450C7E" w14:textId="77777777" w:rsidR="00347DC5" w:rsidRPr="00347DC5" w:rsidRDefault="00347DC5" w:rsidP="008823C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084F7EA" w14:textId="3A6E55C0" w:rsidR="009D74EF" w:rsidRPr="00347DC5" w:rsidRDefault="009D74EF" w:rsidP="006842C1">
            <w:pPr>
              <w:rPr>
                <w:rFonts w:cstheme="minorHAnsi"/>
                <w:sz w:val="24"/>
                <w:szCs w:val="24"/>
              </w:rPr>
            </w:pPr>
            <w:r w:rsidRPr="00347DC5">
              <w:rPr>
                <w:rFonts w:cstheme="minorHAnsi"/>
                <w:sz w:val="24"/>
                <w:szCs w:val="24"/>
              </w:rPr>
              <w:t xml:space="preserve">3. </w:t>
            </w:r>
            <w:r w:rsidRPr="00347DC5">
              <w:rPr>
                <w:rFonts w:cstheme="minorHAnsi"/>
                <w:b/>
                <w:bCs/>
                <w:sz w:val="24"/>
                <w:szCs w:val="24"/>
                <w:u w:val="single"/>
              </w:rPr>
              <w:t>Seneca presentations and quizzes</w:t>
            </w:r>
            <w:r w:rsidRPr="00347DC5">
              <w:rPr>
                <w:rFonts w:cstheme="minorHAnsi"/>
                <w:sz w:val="24"/>
                <w:szCs w:val="24"/>
              </w:rPr>
              <w:t xml:space="preserve"> can be found on: </w:t>
            </w:r>
            <w:hyperlink r:id="rId14" w:history="1">
              <w:r w:rsidRPr="00347DC5">
                <w:rPr>
                  <w:rStyle w:val="Hyperlink"/>
                  <w:rFonts w:cstheme="minorHAnsi"/>
                  <w:sz w:val="24"/>
                  <w:szCs w:val="24"/>
                </w:rPr>
                <w:t>https://senecalearning.com/en-GB/</w:t>
              </w:r>
            </w:hyperlink>
          </w:p>
          <w:p w14:paraId="57C83E83" w14:textId="77777777" w:rsidR="00347DC5" w:rsidRDefault="009D74EF" w:rsidP="006842C1">
            <w:pPr>
              <w:rPr>
                <w:rFonts w:cstheme="minorHAnsi"/>
                <w:sz w:val="24"/>
                <w:szCs w:val="24"/>
              </w:rPr>
            </w:pPr>
            <w:r w:rsidRPr="00347DC5">
              <w:rPr>
                <w:rFonts w:cstheme="minorHAnsi"/>
                <w:sz w:val="24"/>
                <w:szCs w:val="24"/>
              </w:rPr>
              <w:t>Take care to select Edexcel, Biology, Chemistry or Physics and the correct tier you will be sitting.</w:t>
            </w:r>
          </w:p>
          <w:p w14:paraId="017431B6" w14:textId="6FFCFECF" w:rsidR="009D74EF" w:rsidRPr="00347DC5" w:rsidRDefault="009D74EF" w:rsidP="006842C1">
            <w:pPr>
              <w:rPr>
                <w:rFonts w:cstheme="minorHAnsi"/>
                <w:sz w:val="24"/>
                <w:szCs w:val="24"/>
              </w:rPr>
            </w:pPr>
            <w:r w:rsidRPr="00347DC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43B369F" w14:textId="7E9E9D58" w:rsidR="009D74EF" w:rsidRPr="00347DC5" w:rsidRDefault="009D74EF" w:rsidP="008823CD">
            <w:pPr>
              <w:rPr>
                <w:rFonts w:cstheme="minorHAnsi"/>
                <w:sz w:val="24"/>
                <w:szCs w:val="24"/>
              </w:rPr>
            </w:pPr>
            <w:r w:rsidRPr="00347DC5">
              <w:rPr>
                <w:rFonts w:cstheme="minorHAnsi"/>
                <w:sz w:val="24"/>
                <w:szCs w:val="24"/>
              </w:rPr>
              <w:t xml:space="preserve">4. </w:t>
            </w:r>
            <w:r w:rsidRPr="00347DC5">
              <w:rPr>
                <w:rFonts w:cstheme="minorHAnsi"/>
                <w:b/>
                <w:bCs/>
                <w:sz w:val="24"/>
                <w:szCs w:val="24"/>
                <w:u w:val="single"/>
              </w:rPr>
              <w:t>Revision video clips</w:t>
            </w:r>
            <w:r w:rsidRPr="00347DC5">
              <w:rPr>
                <w:rFonts w:cstheme="minorHAnsi"/>
                <w:sz w:val="24"/>
                <w:szCs w:val="24"/>
              </w:rPr>
              <w:t>: These are sites endorsed by the exam board.</w:t>
            </w:r>
          </w:p>
          <w:p w14:paraId="4EAB5557" w14:textId="77777777" w:rsidR="009D74EF" w:rsidRPr="00347DC5" w:rsidRDefault="009D74EF" w:rsidP="3CFE5D69">
            <w:hyperlink r:id="rId15">
              <w:r w:rsidRPr="3CFE5D69">
                <w:rPr>
                  <w:rStyle w:val="Hyperlink"/>
                </w:rPr>
                <w:t>https://www.youtube.com/@Primrose_Kitten/videos</w:t>
              </w:r>
            </w:hyperlink>
            <w:r w:rsidRPr="3CFE5D69">
              <w:t xml:space="preserve"> </w:t>
            </w:r>
          </w:p>
          <w:p w14:paraId="47B3C998" w14:textId="77777777" w:rsidR="009D74EF" w:rsidRDefault="009D74EF" w:rsidP="3CFE5D69">
            <w:hyperlink r:id="rId16">
              <w:r w:rsidRPr="3CFE5D69">
                <w:rPr>
                  <w:rStyle w:val="Hyperlink"/>
                </w:rPr>
                <w:t>https://www.youtube.com/@Freesciencelessons</w:t>
              </w:r>
            </w:hyperlink>
            <w:r w:rsidRPr="3CFE5D69">
              <w:t xml:space="preserve"> </w:t>
            </w:r>
          </w:p>
          <w:p w14:paraId="29A03541" w14:textId="2F7EF0C1" w:rsidR="00732244" w:rsidRPr="00347DC5" w:rsidRDefault="00732244" w:rsidP="3CFE5D69"/>
        </w:tc>
      </w:tr>
    </w:tbl>
    <w:p w14:paraId="4B99056E" w14:textId="77777777" w:rsidR="000F435D" w:rsidRDefault="000F435D"/>
    <w:p w14:paraId="6E40E510" w14:textId="77777777" w:rsidR="00F137D6" w:rsidRDefault="00F137D6" w:rsidP="00EC7C02"/>
    <w:sectPr w:rsidR="00F137D6" w:rsidSect="0052585A">
      <w:headerReference w:type="default" r:id="rId17"/>
      <w:pgSz w:w="11906" w:h="16838"/>
      <w:pgMar w:top="720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7635" w14:textId="77777777" w:rsidR="009C78F7" w:rsidRDefault="009C78F7" w:rsidP="00A13DBD">
      <w:pPr>
        <w:spacing w:after="0" w:line="240" w:lineRule="auto"/>
      </w:pPr>
      <w:r>
        <w:separator/>
      </w:r>
    </w:p>
  </w:endnote>
  <w:endnote w:type="continuationSeparator" w:id="0">
    <w:p w14:paraId="6E0FB68F" w14:textId="77777777" w:rsidR="009C78F7" w:rsidRDefault="009C78F7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2173" w14:textId="77777777" w:rsidR="009C78F7" w:rsidRDefault="009C78F7" w:rsidP="00A13DBD">
      <w:pPr>
        <w:spacing w:after="0" w:line="240" w:lineRule="auto"/>
      </w:pPr>
      <w:r>
        <w:separator/>
      </w:r>
    </w:p>
  </w:footnote>
  <w:footnote w:type="continuationSeparator" w:id="0">
    <w:p w14:paraId="4DC44984" w14:textId="77777777" w:rsidR="009C78F7" w:rsidRDefault="009C78F7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D920F9" w:rsidRDefault="00D920F9" w:rsidP="00A13DBD">
    <w:pPr>
      <w:pStyle w:val="Header"/>
      <w:jc w:val="right"/>
    </w:pPr>
    <w:r>
      <w:rPr>
        <w:noProof/>
      </w:rPr>
      <w:drawing>
        <wp:inline distT="0" distB="0" distL="0" distR="0" wp14:anchorId="09DB4839" wp14:editId="3C6E7877">
          <wp:extent cx="1782233" cy="395108"/>
          <wp:effectExtent l="0" t="0" r="8890" b="5080"/>
          <wp:docPr id="2058154538" name="Picture 2058154538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3863"/>
    <w:multiLevelType w:val="hybridMultilevel"/>
    <w:tmpl w:val="DB7C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54199"/>
    <w:multiLevelType w:val="hybridMultilevel"/>
    <w:tmpl w:val="A676A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0891"/>
    <w:multiLevelType w:val="hybridMultilevel"/>
    <w:tmpl w:val="A6324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428E4"/>
    <w:multiLevelType w:val="hybridMultilevel"/>
    <w:tmpl w:val="DC6E0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13BFD"/>
    <w:multiLevelType w:val="hybridMultilevel"/>
    <w:tmpl w:val="3C76C5C2"/>
    <w:lvl w:ilvl="0" w:tplc="08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9" w15:restartNumberingAfterBreak="0">
    <w:nsid w:val="7AAD1612"/>
    <w:multiLevelType w:val="hybridMultilevel"/>
    <w:tmpl w:val="A78A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C3F51"/>
    <w:multiLevelType w:val="hybridMultilevel"/>
    <w:tmpl w:val="AB42A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5400">
    <w:abstractNumId w:val="4"/>
  </w:num>
  <w:num w:numId="2" w16cid:durableId="375009048">
    <w:abstractNumId w:val="2"/>
  </w:num>
  <w:num w:numId="3" w16cid:durableId="1411734366">
    <w:abstractNumId w:val="6"/>
  </w:num>
  <w:num w:numId="4" w16cid:durableId="656033546">
    <w:abstractNumId w:val="5"/>
  </w:num>
  <w:num w:numId="5" w16cid:durableId="15817454">
    <w:abstractNumId w:val="7"/>
  </w:num>
  <w:num w:numId="6" w16cid:durableId="301007126">
    <w:abstractNumId w:val="9"/>
  </w:num>
  <w:num w:numId="7" w16cid:durableId="1812137590">
    <w:abstractNumId w:val="10"/>
  </w:num>
  <w:num w:numId="8" w16cid:durableId="1733381135">
    <w:abstractNumId w:val="1"/>
  </w:num>
  <w:num w:numId="9" w16cid:durableId="1713965575">
    <w:abstractNumId w:val="3"/>
  </w:num>
  <w:num w:numId="10" w16cid:durableId="958025599">
    <w:abstractNumId w:val="0"/>
  </w:num>
  <w:num w:numId="11" w16cid:durableId="1641105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53F89"/>
    <w:rsid w:val="000D385B"/>
    <w:rsid w:val="000D79F8"/>
    <w:rsid w:val="000F435D"/>
    <w:rsid w:val="001A79B9"/>
    <w:rsid w:val="00240676"/>
    <w:rsid w:val="00320F97"/>
    <w:rsid w:val="00347DC5"/>
    <w:rsid w:val="00365280"/>
    <w:rsid w:val="003B1A9E"/>
    <w:rsid w:val="003E01EB"/>
    <w:rsid w:val="00445CBE"/>
    <w:rsid w:val="004B0729"/>
    <w:rsid w:val="0052585A"/>
    <w:rsid w:val="0058357C"/>
    <w:rsid w:val="005A2268"/>
    <w:rsid w:val="005B6756"/>
    <w:rsid w:val="0065365E"/>
    <w:rsid w:val="006815EB"/>
    <w:rsid w:val="006842C1"/>
    <w:rsid w:val="006E040C"/>
    <w:rsid w:val="00732244"/>
    <w:rsid w:val="007922C4"/>
    <w:rsid w:val="007C05AE"/>
    <w:rsid w:val="0080354A"/>
    <w:rsid w:val="00864B2B"/>
    <w:rsid w:val="008823CD"/>
    <w:rsid w:val="00884D0B"/>
    <w:rsid w:val="008C3A46"/>
    <w:rsid w:val="009C78F7"/>
    <w:rsid w:val="009D74EF"/>
    <w:rsid w:val="00A13DBD"/>
    <w:rsid w:val="00A26534"/>
    <w:rsid w:val="00A633D2"/>
    <w:rsid w:val="00C220DC"/>
    <w:rsid w:val="00C40C78"/>
    <w:rsid w:val="00CD2648"/>
    <w:rsid w:val="00CE1059"/>
    <w:rsid w:val="00CF2B29"/>
    <w:rsid w:val="00D85F4A"/>
    <w:rsid w:val="00D920F9"/>
    <w:rsid w:val="00DB7A96"/>
    <w:rsid w:val="00DE14F3"/>
    <w:rsid w:val="00E20D86"/>
    <w:rsid w:val="00E43BFD"/>
    <w:rsid w:val="00E93FE8"/>
    <w:rsid w:val="00EA5DC2"/>
    <w:rsid w:val="00EC7C02"/>
    <w:rsid w:val="00F137D6"/>
    <w:rsid w:val="00FC1AD9"/>
    <w:rsid w:val="00FD67FC"/>
    <w:rsid w:val="00FE71DC"/>
    <w:rsid w:val="03362DA7"/>
    <w:rsid w:val="1038198A"/>
    <w:rsid w:val="12A0B4CD"/>
    <w:rsid w:val="1478467D"/>
    <w:rsid w:val="2162448C"/>
    <w:rsid w:val="2362EAD7"/>
    <w:rsid w:val="2908DF77"/>
    <w:rsid w:val="2965CFD3"/>
    <w:rsid w:val="2EE93BEA"/>
    <w:rsid w:val="3CFE5D69"/>
    <w:rsid w:val="5172C618"/>
    <w:rsid w:val="570755D8"/>
    <w:rsid w:val="5A32FE95"/>
    <w:rsid w:val="776AC7A9"/>
    <w:rsid w:val="7C028728"/>
    <w:rsid w:val="7E7B8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FEA6D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D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character" w:styleId="Hyperlink">
    <w:name w:val="Hyperlink"/>
    <w:basedOn w:val="DefaultParagraphFont"/>
    <w:uiPriority w:val="99"/>
    <w:unhideWhenUsed/>
    <w:rsid w:val="005B6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75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47D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47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ocuselearning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qualifications.pearson.com/content/dam/pdf/GCSE/Science/2016/Specification/gcse-physics-spec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@Freesciencelesso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alifications.pearson.com/content/dam/pdf/GCSE/Science/2016/Specification/gcse-chemistry-spec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@Primrose_Kitten/videos" TargetMode="External"/><Relationship Id="rId10" Type="http://schemas.openxmlformats.org/officeDocument/2006/relationships/hyperlink" Target="https://qualifications.pearson.com/content/dam/pdf/GCSE/Science/2016/Specification/gcse-biology-spec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necalearning.com/en-G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5F211-2A4D-4141-8816-CC0F6D40E1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28BC29-F908-47A5-AECD-D4585FEA4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B3DC4-0CE2-40FA-B431-20A365624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2401</Characters>
  <Application>Microsoft Office Word</Application>
  <DocSecurity>0</DocSecurity>
  <Lines>126</Lines>
  <Paragraphs>81</Paragraphs>
  <ScaleCrop>false</ScaleCrop>
  <Company>STA LourdesIT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13</cp:revision>
  <cp:lastPrinted>2025-11-07T13:01:00Z</cp:lastPrinted>
  <dcterms:created xsi:type="dcterms:W3CDTF">2023-09-26T13:39:00Z</dcterms:created>
  <dcterms:modified xsi:type="dcterms:W3CDTF">2025-11-07T13:07:00Z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