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847" w:tblpY="1759"/>
        <w:tblW w:w="10506" w:type="dxa"/>
        <w:tblLook w:val="04A0" w:firstRow="1" w:lastRow="0" w:firstColumn="1" w:lastColumn="0" w:noHBand="0" w:noVBand="1"/>
      </w:tblPr>
      <w:tblGrid>
        <w:gridCol w:w="1936"/>
        <w:gridCol w:w="4722"/>
        <w:gridCol w:w="3848"/>
      </w:tblGrid>
      <w:tr w:rsidR="00C42DA1" w:rsidRPr="00D26708" w14:paraId="3CB8F7D9" w14:textId="77777777" w:rsidTr="13F439BC">
        <w:trPr>
          <w:trHeight w:val="416"/>
        </w:trPr>
        <w:tc>
          <w:tcPr>
            <w:tcW w:w="1936" w:type="dxa"/>
          </w:tcPr>
          <w:p w14:paraId="6742DAC1" w14:textId="77777777" w:rsidR="00C42DA1" w:rsidRPr="00D26708" w:rsidRDefault="00C42DA1" w:rsidP="002B6CAA">
            <w:pPr>
              <w:spacing w:line="276" w:lineRule="auto"/>
              <w:ind w:firstLine="881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722" w:type="dxa"/>
          </w:tcPr>
          <w:p w14:paraId="0ACF0405" w14:textId="77777777" w:rsidR="00C42DA1" w:rsidRPr="00D26708" w:rsidRDefault="00C42DA1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Essential</w:t>
            </w:r>
          </w:p>
        </w:tc>
        <w:tc>
          <w:tcPr>
            <w:tcW w:w="3848" w:type="dxa"/>
          </w:tcPr>
          <w:p w14:paraId="42D9E87E" w14:textId="77777777" w:rsidR="00C42DA1" w:rsidRPr="00D26708" w:rsidRDefault="00C42DA1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Desirable</w:t>
            </w:r>
          </w:p>
        </w:tc>
      </w:tr>
      <w:tr w:rsidR="00C42DA1" w:rsidRPr="00D26708" w14:paraId="0CD08B8A" w14:textId="77777777" w:rsidTr="13F439BC">
        <w:trPr>
          <w:trHeight w:val="5715"/>
        </w:trPr>
        <w:tc>
          <w:tcPr>
            <w:tcW w:w="1936" w:type="dxa"/>
          </w:tcPr>
          <w:p w14:paraId="21CA5AA5" w14:textId="77777777" w:rsidR="00D866B4" w:rsidRPr="00D26708" w:rsidRDefault="00D866B4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F092403" w14:textId="48B6A450" w:rsidR="00C42DA1" w:rsidRPr="00D26708" w:rsidRDefault="00C42DA1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Experience</w:t>
            </w:r>
            <w:r w:rsidR="00D866B4"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and Knowledge</w:t>
            </w: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4722" w:type="dxa"/>
          </w:tcPr>
          <w:p w14:paraId="5B85F654" w14:textId="77777777" w:rsidR="002B6CAA" w:rsidRPr="002B6CAA" w:rsidRDefault="3665697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Experience working with students with Special Educational Needs and Disabilities (SEND) in an educational setting</w:t>
            </w:r>
          </w:p>
          <w:p w14:paraId="151D6473" w14:textId="10C2D0DB" w:rsidR="230D6EAC" w:rsidRDefault="230D6EAC" w:rsidP="034325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Leadership and management e</w:t>
            </w:r>
            <w:r w:rsidR="6358422E" w:rsidRPr="03432598">
              <w:rPr>
                <w:rFonts w:ascii="Microsoft Sans Serif" w:hAnsi="Microsoft Sans Serif" w:cs="Microsoft Sans Serif"/>
                <w:sz w:val="24"/>
                <w:szCs w:val="24"/>
              </w:rPr>
              <w:t>xperience</w:t>
            </w:r>
          </w:p>
          <w:p w14:paraId="068F1D2A" w14:textId="77777777" w:rsidR="002B6CAA" w:rsidRPr="002B6CAA" w:rsidRDefault="002B6CA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Experience of coordinating or supporting interventions for vulnerable or SEND students</w:t>
            </w:r>
          </w:p>
          <w:p w14:paraId="3B5E8A48" w14:textId="77777777" w:rsidR="002B6CAA" w:rsidRPr="002B6CAA" w:rsidRDefault="002B6CA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Understanding of safeguarding procedures and responsibilities in schools</w:t>
            </w:r>
          </w:p>
          <w:p w14:paraId="34EBC493" w14:textId="77777777" w:rsidR="002B6CAA" w:rsidRPr="002B6CAA" w:rsidRDefault="002B6CA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Experience of working collaboratively with staff, parents, and external agencies</w:t>
            </w:r>
          </w:p>
          <w:p w14:paraId="0EC1D15E" w14:textId="53E0FBC4" w:rsidR="00D866B4" w:rsidRPr="00D26708" w:rsidRDefault="002B6CA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Knowledge of inclusive education practices and strategies to support student engagement and progress</w:t>
            </w:r>
          </w:p>
        </w:tc>
        <w:tc>
          <w:tcPr>
            <w:tcW w:w="3848" w:type="dxa"/>
          </w:tcPr>
          <w:p w14:paraId="1AFDA84D" w14:textId="4892DDA6" w:rsidR="4FA243CD" w:rsidRDefault="4FA243CD" w:rsidP="0343259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Knowledge of SEND</w:t>
            </w:r>
            <w:r w:rsidR="3C23E03F" w:rsidRPr="034325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and LAC</w:t>
            </w: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legislation, policy, and best practice, including EHCP processes</w:t>
            </w:r>
          </w:p>
          <w:p w14:paraId="685AFC65" w14:textId="77777777" w:rsidR="002B6CAA" w:rsidRPr="002B6CAA" w:rsidRDefault="002B6CAA" w:rsidP="002B6CA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Experience contributing to EHCP reviews or chairing multi-agency meetings</w:t>
            </w:r>
          </w:p>
          <w:p w14:paraId="05919246" w14:textId="77777777" w:rsidR="002B6CAA" w:rsidRPr="002B6CAA" w:rsidRDefault="002B6CAA" w:rsidP="002B6CA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Familiarity with school Management Information Systems (MIS)</w:t>
            </w:r>
          </w:p>
          <w:p w14:paraId="3C89C828" w14:textId="3CA54A44" w:rsidR="008A4241" w:rsidRPr="002B6CAA" w:rsidRDefault="002B6CAA" w:rsidP="002B6CA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Knowledge of alternative provision and exam access arrangements</w:t>
            </w:r>
          </w:p>
        </w:tc>
      </w:tr>
      <w:tr w:rsidR="00C42DA1" w:rsidRPr="00D26708" w14:paraId="553BB9F1" w14:textId="77777777" w:rsidTr="13F439BC">
        <w:trPr>
          <w:trHeight w:val="2115"/>
        </w:trPr>
        <w:tc>
          <w:tcPr>
            <w:tcW w:w="1936" w:type="dxa"/>
          </w:tcPr>
          <w:p w14:paraId="1A5844F9" w14:textId="77777777" w:rsidR="00D866B4" w:rsidRPr="00D26708" w:rsidRDefault="00D866B4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3785DAEA" w14:textId="6B042DA7" w:rsidR="00C42DA1" w:rsidRPr="00D26708" w:rsidRDefault="00C42DA1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Qualifications and Training</w:t>
            </w:r>
          </w:p>
        </w:tc>
        <w:tc>
          <w:tcPr>
            <w:tcW w:w="4722" w:type="dxa"/>
          </w:tcPr>
          <w:p w14:paraId="3BB836A8" w14:textId="09C8EA2A" w:rsidR="002B6CAA" w:rsidRPr="002B6CAA" w:rsidRDefault="3665697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GCSE</w:t>
            </w:r>
            <w:r w:rsidR="06C6BA1B" w:rsidRPr="034325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542E5115" w:rsidRPr="034325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good </w:t>
            </w:r>
            <w:r w:rsidR="06C6BA1B" w:rsidRPr="03432598">
              <w:rPr>
                <w:rFonts w:ascii="Microsoft Sans Serif" w:hAnsi="Microsoft Sans Serif" w:cs="Microsoft Sans Serif"/>
                <w:sz w:val="24"/>
                <w:szCs w:val="24"/>
              </w:rPr>
              <w:t>passes</w:t>
            </w: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(or equivalent) in English and Maths</w:t>
            </w:r>
          </w:p>
          <w:p w14:paraId="5CEB989C" w14:textId="25158D0C" w:rsidR="00D866B4" w:rsidRPr="00D26708" w:rsidRDefault="002B6CA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Relevant training or professional development in SEND, inclusion, or education</w:t>
            </w:r>
          </w:p>
        </w:tc>
        <w:tc>
          <w:tcPr>
            <w:tcW w:w="3848" w:type="dxa"/>
          </w:tcPr>
          <w:p w14:paraId="1D3D0AE0" w14:textId="40158A0A" w:rsidR="7490C9B5" w:rsidRDefault="7490C9B5" w:rsidP="034325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Level 3 qualifications (A-Levels/BTEC)</w:t>
            </w:r>
          </w:p>
          <w:p w14:paraId="52E072DF" w14:textId="38D4FE84" w:rsidR="7490C9B5" w:rsidRDefault="7490C9B5" w:rsidP="0343259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University degree</w:t>
            </w:r>
          </w:p>
          <w:p w14:paraId="6D7AEA7C" w14:textId="704AD17C" w:rsidR="002B6CAA" w:rsidRPr="002B6CAA" w:rsidRDefault="3665697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SEND-specific qualification (e.g. NA</w:t>
            </w:r>
            <w:r w:rsidR="68B3ADDC" w:rsidRPr="034325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SENC</w:t>
            </w:r>
            <w:r w:rsidR="68AF33BF" w:rsidRPr="03432598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="559EC56F" w:rsidRPr="03432598">
              <w:rPr>
                <w:rFonts w:ascii="Microsoft Sans Serif" w:hAnsi="Microsoft Sans Serif" w:cs="Microsoft Sans Serif"/>
                <w:sz w:val="24"/>
                <w:szCs w:val="24"/>
              </w:rPr>
              <w:t>/NPQ SENCO; Level 5/7 SpLD qualification</w:t>
            </w: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)</w:t>
            </w:r>
          </w:p>
          <w:p w14:paraId="1F827B88" w14:textId="77777777" w:rsidR="002B6CAA" w:rsidRPr="002B6CAA" w:rsidRDefault="002B6CA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Safeguarding training</w:t>
            </w:r>
          </w:p>
          <w:p w14:paraId="3C885543" w14:textId="6BC9CAC6" w:rsidR="00B50710" w:rsidRPr="00D26708" w:rsidRDefault="002B6CAA" w:rsidP="002B6CA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Leadership or management training</w:t>
            </w:r>
          </w:p>
        </w:tc>
      </w:tr>
      <w:tr w:rsidR="00C42DA1" w:rsidRPr="00D26708" w14:paraId="79E8E284" w14:textId="77777777" w:rsidTr="13F439BC">
        <w:trPr>
          <w:trHeight w:val="1881"/>
        </w:trPr>
        <w:tc>
          <w:tcPr>
            <w:tcW w:w="1936" w:type="dxa"/>
          </w:tcPr>
          <w:p w14:paraId="01A1F738" w14:textId="77777777" w:rsidR="00D866B4" w:rsidRPr="00D26708" w:rsidRDefault="00D866B4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6F59263E" w14:textId="475ACE1D" w:rsidR="00C42DA1" w:rsidRPr="00D26708" w:rsidRDefault="00C42DA1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Skills and Abilities</w:t>
            </w:r>
          </w:p>
        </w:tc>
        <w:tc>
          <w:tcPr>
            <w:tcW w:w="4722" w:type="dxa"/>
          </w:tcPr>
          <w:p w14:paraId="16BCA8AB" w14:textId="6B12DBC4" w:rsidR="002B6CAA" w:rsidRPr="002B6CAA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 xml:space="preserve">Strong organisational skills and ability to prioritise workload effectively under pressure </w:t>
            </w:r>
          </w:p>
          <w:p w14:paraId="5E9F77AD" w14:textId="4D85CC2A" w:rsidR="002B6CAA" w:rsidRPr="002B6CAA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 xml:space="preserve">Excellent interpersonal and communication skills for working with students, staff, parents, and external professionals </w:t>
            </w:r>
          </w:p>
          <w:p w14:paraId="26BF05CA" w14:textId="77777777" w:rsidR="002B6CAA" w:rsidRPr="002B6CAA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Ability to lead, motivate, and support a team</w:t>
            </w:r>
          </w:p>
          <w:p w14:paraId="094DEF8D" w14:textId="77777777" w:rsidR="002B6CAA" w:rsidRPr="002B6CAA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Ability to analyse student needs and plan appropriate interventions</w:t>
            </w:r>
          </w:p>
          <w:p w14:paraId="0DEBAD8C" w14:textId="526F9854" w:rsidR="002B6CAA" w:rsidRPr="002B6CAA" w:rsidRDefault="3665697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 xml:space="preserve">Good administrative and IT skills, including Microsoft Office </w:t>
            </w:r>
          </w:p>
          <w:p w14:paraId="256D859D" w14:textId="20EA3C3E" w:rsidR="002B6CAA" w:rsidRPr="002B6CAA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lastRenderedPageBreak/>
              <w:t xml:space="preserve">Ability to maintain confidentiality and handle sensitive information appropriately </w:t>
            </w:r>
          </w:p>
          <w:p w14:paraId="2BEE49EB" w14:textId="75ABA2E3" w:rsidR="00C42DA1" w:rsidRPr="00AC3DB7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Strong problem-solving skills and ability to act on professional judgement</w:t>
            </w:r>
          </w:p>
        </w:tc>
        <w:tc>
          <w:tcPr>
            <w:tcW w:w="3848" w:type="dxa"/>
          </w:tcPr>
          <w:p w14:paraId="1CFA8019" w14:textId="77777777" w:rsidR="002B6CAA" w:rsidRPr="002B6CAA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lastRenderedPageBreak/>
              <w:t>Ability to deliver staff training or professional development sessions</w:t>
            </w:r>
          </w:p>
          <w:p w14:paraId="511102E4" w14:textId="77777777" w:rsidR="002B6CAA" w:rsidRPr="002B6CAA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Skills in data analysis to evaluate intervention impact</w:t>
            </w:r>
          </w:p>
          <w:p w14:paraId="6F9673E4" w14:textId="14A8CD6E" w:rsidR="00C42DA1" w:rsidRPr="002B6CAA" w:rsidRDefault="002B6CAA" w:rsidP="002B6CA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Experience in coaching or mentoring colleagues</w:t>
            </w:r>
          </w:p>
        </w:tc>
      </w:tr>
      <w:tr w:rsidR="00C42DA1" w:rsidRPr="00D26708" w14:paraId="2619A721" w14:textId="77777777" w:rsidTr="13F439BC">
        <w:trPr>
          <w:trHeight w:val="996"/>
        </w:trPr>
        <w:tc>
          <w:tcPr>
            <w:tcW w:w="1936" w:type="dxa"/>
          </w:tcPr>
          <w:p w14:paraId="38DF474A" w14:textId="77777777" w:rsidR="00D866B4" w:rsidRPr="00D26708" w:rsidRDefault="00D866B4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7646E958" w14:textId="3D95DA2A" w:rsidR="00C42DA1" w:rsidRPr="00D26708" w:rsidRDefault="00C42DA1" w:rsidP="002B6CAA">
            <w:p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26708">
              <w:rPr>
                <w:rFonts w:ascii="Microsoft Sans Serif" w:hAnsi="Microsoft Sans Serif" w:cs="Microsoft Sans Serif"/>
                <w:sz w:val="24"/>
                <w:szCs w:val="24"/>
              </w:rPr>
              <w:t>Other Factors</w:t>
            </w:r>
          </w:p>
        </w:tc>
        <w:tc>
          <w:tcPr>
            <w:tcW w:w="4722" w:type="dxa"/>
          </w:tcPr>
          <w:p w14:paraId="10BB748D" w14:textId="6FEA3A6C" w:rsidR="002B6CAA" w:rsidRPr="002B6CAA" w:rsidRDefault="002B6CAA" w:rsidP="002B6CA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 xml:space="preserve">Commitment to safeguarding and promoting the welfare of children and young people </w:t>
            </w:r>
          </w:p>
          <w:p w14:paraId="027307FD" w14:textId="07D02BA3" w:rsidR="002B6CAA" w:rsidRPr="002B6CAA" w:rsidRDefault="002B6CAA" w:rsidP="002B6CA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 xml:space="preserve">Commitment to inclusive practice and equal opportunities </w:t>
            </w:r>
          </w:p>
          <w:p w14:paraId="12063953" w14:textId="5826BCFE" w:rsidR="002B6CAA" w:rsidRPr="002B6CAA" w:rsidRDefault="002B6CAA" w:rsidP="002B6CA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 xml:space="preserve">Ability to work as part of a team and contribute to whole-school strategy </w:t>
            </w:r>
          </w:p>
          <w:p w14:paraId="13D1D26A" w14:textId="612D3FA0" w:rsidR="002B6CAA" w:rsidRPr="002B6CAA" w:rsidRDefault="002B6CAA" w:rsidP="002B6CA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 xml:space="preserve">Commitment to ongoing professional development and keeping up to date with SEND practice </w:t>
            </w:r>
          </w:p>
          <w:p w14:paraId="3C1486DF" w14:textId="2C3E102B" w:rsidR="00C42DA1" w:rsidRPr="00857574" w:rsidRDefault="3665697A" w:rsidP="0085757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3432598">
              <w:rPr>
                <w:rFonts w:ascii="Microsoft Sans Serif" w:hAnsi="Microsoft Sans Serif" w:cs="Microsoft Sans Serif"/>
                <w:sz w:val="24"/>
                <w:szCs w:val="24"/>
              </w:rPr>
              <w:t>Professional integrity and reliability</w:t>
            </w:r>
          </w:p>
        </w:tc>
        <w:tc>
          <w:tcPr>
            <w:tcW w:w="3848" w:type="dxa"/>
          </w:tcPr>
          <w:p w14:paraId="492891B9" w14:textId="77777777" w:rsidR="002B6CAA" w:rsidRPr="002B6CAA" w:rsidRDefault="002B6CAA" w:rsidP="002B6CA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Flexible approach to working in a school environment</w:t>
            </w:r>
          </w:p>
          <w:p w14:paraId="7A86F2B3" w14:textId="346B4597" w:rsidR="00C42DA1" w:rsidRPr="002B6CAA" w:rsidRDefault="002B6CAA" w:rsidP="002B6CA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2B6CAA">
              <w:rPr>
                <w:rFonts w:ascii="Microsoft Sans Serif" w:hAnsi="Microsoft Sans Serif" w:cs="Microsoft Sans Serif"/>
                <w:sz w:val="24"/>
                <w:szCs w:val="24"/>
              </w:rPr>
              <w:t>Willingness to contribute to wider school life and community ethos</w:t>
            </w:r>
          </w:p>
        </w:tc>
      </w:tr>
    </w:tbl>
    <w:p w14:paraId="412D5842" w14:textId="77777777" w:rsidR="00C42DA1" w:rsidRPr="00D26708" w:rsidRDefault="00C42DA1">
      <w:pPr>
        <w:rPr>
          <w:rFonts w:ascii="Microsoft Sans Serif" w:hAnsi="Microsoft Sans Serif" w:cs="Microsoft Sans Serif"/>
          <w:sz w:val="24"/>
          <w:szCs w:val="24"/>
        </w:rPr>
      </w:pPr>
    </w:p>
    <w:sectPr w:rsidR="00C42DA1" w:rsidRPr="00D26708" w:rsidSect="00BF2702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5AEB" w14:textId="77777777" w:rsidR="00B65BE7" w:rsidRDefault="00B65BE7" w:rsidP="00C42DA1">
      <w:pPr>
        <w:spacing w:after="0" w:line="240" w:lineRule="auto"/>
      </w:pPr>
      <w:r>
        <w:separator/>
      </w:r>
    </w:p>
  </w:endnote>
  <w:endnote w:type="continuationSeparator" w:id="0">
    <w:p w14:paraId="2B10D739" w14:textId="77777777" w:rsidR="00B65BE7" w:rsidRDefault="00B65BE7" w:rsidP="00C4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E4E" w14:textId="02A72AE3" w:rsidR="00B50710" w:rsidRDefault="00B5071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EAA6" w14:textId="77777777" w:rsidR="00B65BE7" w:rsidRDefault="00B65BE7" w:rsidP="00C42DA1">
      <w:pPr>
        <w:spacing w:after="0" w:line="240" w:lineRule="auto"/>
      </w:pPr>
      <w:r>
        <w:separator/>
      </w:r>
    </w:p>
  </w:footnote>
  <w:footnote w:type="continuationSeparator" w:id="0">
    <w:p w14:paraId="3C8163BD" w14:textId="77777777" w:rsidR="00B65BE7" w:rsidRDefault="00B65BE7" w:rsidP="00C4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A6AD" w14:textId="427C4E87" w:rsidR="00B97764" w:rsidRDefault="00B97764" w:rsidP="00D26708">
    <w:pPr>
      <w:pStyle w:val="Header"/>
      <w:rPr>
        <w:rFonts w:ascii="Microsoft Sans Serif" w:hAnsi="Microsoft Sans Serif" w:cs="Microsoft Sans Serif"/>
        <w:b/>
        <w:sz w:val="28"/>
      </w:rPr>
    </w:pPr>
    <w:r>
      <w:rPr>
        <w:rFonts w:ascii="Microsoft Sans Serif" w:hAnsi="Microsoft Sans Serif" w:cs="Microsoft Sans Serif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695CE74D" wp14:editId="21E02350">
          <wp:simplePos x="0" y="0"/>
          <wp:positionH relativeFrom="column">
            <wp:posOffset>4583364</wp:posOffset>
          </wp:positionH>
          <wp:positionV relativeFrom="paragraph">
            <wp:posOffset>-184150</wp:posOffset>
          </wp:positionV>
          <wp:extent cx="1682750" cy="373380"/>
          <wp:effectExtent l="0" t="0" r="0" b="7620"/>
          <wp:wrapThrough wrapText="bothSides">
            <wp:wrapPolygon edited="0">
              <wp:start x="1223" y="0"/>
              <wp:lineTo x="489" y="1102"/>
              <wp:lineTo x="0" y="17633"/>
              <wp:lineTo x="0" y="20939"/>
              <wp:lineTo x="18340" y="20939"/>
              <wp:lineTo x="18340" y="17633"/>
              <wp:lineTo x="21274" y="12122"/>
              <wp:lineTo x="21029" y="5510"/>
              <wp:lineTo x="2201" y="0"/>
              <wp:lineTo x="1223" y="0"/>
            </wp:wrapPolygon>
          </wp:wrapThrough>
          <wp:docPr id="1175426683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4AF53" w14:textId="77E25FA6" w:rsidR="00D26708" w:rsidRPr="002B6CAA" w:rsidRDefault="00D26708" w:rsidP="00D26708">
    <w:pPr>
      <w:pStyle w:val="Header"/>
      <w:rPr>
        <w:rFonts w:ascii="Microsoft Sans Serif" w:hAnsi="Microsoft Sans Serif" w:cs="Microsoft Sans Serif"/>
        <w:b/>
        <w:sz w:val="18"/>
        <w:szCs w:val="14"/>
      </w:rPr>
    </w:pPr>
    <w:r>
      <w:rPr>
        <w:rFonts w:ascii="Microsoft Sans Serif" w:hAnsi="Microsoft Sans Serif" w:cs="Microsoft Sans Serif"/>
        <w:b/>
        <w:sz w:val="28"/>
      </w:rPr>
      <w:tab/>
    </w:r>
  </w:p>
  <w:p w14:paraId="5067DD62" w14:textId="349DB690" w:rsidR="00B97764" w:rsidRPr="009C3F37" w:rsidRDefault="00B97764" w:rsidP="00B97764">
    <w:pPr>
      <w:pStyle w:val="Header"/>
      <w:jc w:val="center"/>
      <w:rPr>
        <w:rFonts w:ascii="Microsoft Sans Serif" w:hAnsi="Microsoft Sans Serif"/>
        <w:b/>
        <w:sz w:val="28"/>
        <w:szCs w:val="28"/>
      </w:rPr>
    </w:pPr>
    <w:r>
      <w:rPr>
        <w:rFonts w:ascii="Microsoft Sans Serif" w:hAnsi="Microsoft Sans Serif" w:cs="Microsoft Sans Serif"/>
        <w:b/>
        <w:sz w:val="28"/>
      </w:rPr>
      <w:t>Person Specification</w:t>
    </w:r>
    <w:r>
      <w:rPr>
        <w:rFonts w:ascii="Microsoft Sans Serif" w:hAnsi="Microsoft Sans Serif"/>
        <w:b/>
        <w:sz w:val="28"/>
        <w:szCs w:val="28"/>
      </w:rPr>
      <w:t xml:space="preserve"> - </w:t>
    </w:r>
    <w:r w:rsidRPr="005F5AA8">
      <w:rPr>
        <w:rFonts w:ascii="Microsoft Sans Serif" w:hAnsi="Microsoft Sans Serif"/>
        <w:b/>
        <w:sz w:val="28"/>
        <w:szCs w:val="28"/>
      </w:rPr>
      <w:t>Aspire SEND &amp; Inclusion Manager</w:t>
    </w:r>
  </w:p>
  <w:p w14:paraId="3BA4CE79" w14:textId="77777777" w:rsidR="00B97764" w:rsidRPr="002B6CAA" w:rsidRDefault="00B97764" w:rsidP="002B6CAA">
    <w:pPr>
      <w:pStyle w:val="Header"/>
      <w:pBdr>
        <w:bottom w:val="single" w:sz="4" w:space="1" w:color="auto"/>
      </w:pBdr>
      <w:rPr>
        <w:sz w:val="4"/>
        <w:szCs w:val="4"/>
      </w:rPr>
    </w:pPr>
  </w:p>
  <w:p w14:paraId="6021493A" w14:textId="5D08EF9C" w:rsidR="00C42DA1" w:rsidRPr="002B6CAA" w:rsidRDefault="00C42DA1" w:rsidP="002B6CAA">
    <w:pPr>
      <w:pStyle w:val="Header"/>
      <w:tabs>
        <w:tab w:val="clear" w:pos="4513"/>
        <w:tab w:val="clear" w:pos="9026"/>
        <w:tab w:val="left" w:pos="76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3410"/>
    <w:multiLevelType w:val="hybridMultilevel"/>
    <w:tmpl w:val="A9C0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3445"/>
    <w:multiLevelType w:val="hybridMultilevel"/>
    <w:tmpl w:val="05803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2B4"/>
    <w:multiLevelType w:val="hybridMultilevel"/>
    <w:tmpl w:val="C8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12692"/>
    <w:multiLevelType w:val="hybridMultilevel"/>
    <w:tmpl w:val="4810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A0EDB"/>
    <w:multiLevelType w:val="hybridMultilevel"/>
    <w:tmpl w:val="3F2C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11821"/>
    <w:multiLevelType w:val="hybridMultilevel"/>
    <w:tmpl w:val="DB98E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0423">
    <w:abstractNumId w:val="0"/>
  </w:num>
  <w:num w:numId="2" w16cid:durableId="241179716">
    <w:abstractNumId w:val="5"/>
  </w:num>
  <w:num w:numId="3" w16cid:durableId="836187361">
    <w:abstractNumId w:val="1"/>
  </w:num>
  <w:num w:numId="4" w16cid:durableId="1463890558">
    <w:abstractNumId w:val="2"/>
  </w:num>
  <w:num w:numId="5" w16cid:durableId="1732457377">
    <w:abstractNumId w:val="3"/>
  </w:num>
  <w:num w:numId="6" w16cid:durableId="1043360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A1"/>
    <w:rsid w:val="000A53C9"/>
    <w:rsid w:val="000E470F"/>
    <w:rsid w:val="00114D1A"/>
    <w:rsid w:val="001442E1"/>
    <w:rsid w:val="001F7C33"/>
    <w:rsid w:val="00203F8F"/>
    <w:rsid w:val="002343EF"/>
    <w:rsid w:val="002B6CAA"/>
    <w:rsid w:val="00362EE2"/>
    <w:rsid w:val="0037339E"/>
    <w:rsid w:val="00387A09"/>
    <w:rsid w:val="005477DC"/>
    <w:rsid w:val="005A3BFA"/>
    <w:rsid w:val="005E2A76"/>
    <w:rsid w:val="00674EBB"/>
    <w:rsid w:val="00701C57"/>
    <w:rsid w:val="00757A3E"/>
    <w:rsid w:val="007E36D0"/>
    <w:rsid w:val="00857574"/>
    <w:rsid w:val="008A4241"/>
    <w:rsid w:val="00A05571"/>
    <w:rsid w:val="00AC3DB7"/>
    <w:rsid w:val="00B17590"/>
    <w:rsid w:val="00B50710"/>
    <w:rsid w:val="00B65BE7"/>
    <w:rsid w:val="00B868CE"/>
    <w:rsid w:val="00B97764"/>
    <w:rsid w:val="00BF2702"/>
    <w:rsid w:val="00C42DA1"/>
    <w:rsid w:val="00CB4FD7"/>
    <w:rsid w:val="00CE6B39"/>
    <w:rsid w:val="00D26708"/>
    <w:rsid w:val="00D67C76"/>
    <w:rsid w:val="00D866B4"/>
    <w:rsid w:val="00E562AF"/>
    <w:rsid w:val="01EE1145"/>
    <w:rsid w:val="03432598"/>
    <w:rsid w:val="06C6BA1B"/>
    <w:rsid w:val="106581FB"/>
    <w:rsid w:val="133706D7"/>
    <w:rsid w:val="13F439BC"/>
    <w:rsid w:val="230D6EAC"/>
    <w:rsid w:val="2D7D6474"/>
    <w:rsid w:val="3665697A"/>
    <w:rsid w:val="3C23E03F"/>
    <w:rsid w:val="40B81FAA"/>
    <w:rsid w:val="41189941"/>
    <w:rsid w:val="46A9D3BB"/>
    <w:rsid w:val="4ED6D069"/>
    <w:rsid w:val="4FA243CD"/>
    <w:rsid w:val="542E5115"/>
    <w:rsid w:val="559EC56F"/>
    <w:rsid w:val="57C49E19"/>
    <w:rsid w:val="5B63A1BD"/>
    <w:rsid w:val="6358422E"/>
    <w:rsid w:val="68AF33BF"/>
    <w:rsid w:val="68B3ADDC"/>
    <w:rsid w:val="7490C9B5"/>
    <w:rsid w:val="7EA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C456"/>
  <w15:chartTrackingRefBased/>
  <w15:docId w15:val="{1BEDB67F-F470-4C26-A599-8445C72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2DA1"/>
  </w:style>
  <w:style w:type="paragraph" w:styleId="Footer">
    <w:name w:val="footer"/>
    <w:basedOn w:val="Normal"/>
    <w:link w:val="FooterChar"/>
    <w:uiPriority w:val="99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A1"/>
  </w:style>
  <w:style w:type="table" w:styleId="TableGrid">
    <w:name w:val="Table Grid"/>
    <w:basedOn w:val="TableNormal"/>
    <w:uiPriority w:val="39"/>
    <w:rsid w:val="00C4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Miss S Moon</cp:lastModifiedBy>
  <cp:revision>2</cp:revision>
  <dcterms:created xsi:type="dcterms:W3CDTF">2026-06-22T11:42:00Z</dcterms:created>
  <dcterms:modified xsi:type="dcterms:W3CDTF">2026-06-22T11:42:00Z</dcterms:modified>
</cp:coreProperties>
</file>