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D998D" w14:textId="7D538BAD" w:rsidR="007B7827" w:rsidRDefault="00D736DD" w:rsidP="00DF6CDD">
      <w:pPr>
        <w:pStyle w:val="Title"/>
        <w:spacing w:before="0"/>
        <w:ind w:left="0"/>
        <w:rPr>
          <w:rFonts w:ascii="Microsoft Sans Serif" w:eastAsiaTheme="minorHAnsi" w:hAnsi="Microsoft Sans Serif" w:cs="Microsoft Sans Serif"/>
          <w:b w:val="0"/>
          <w:bCs w:val="0"/>
          <w:sz w:val="22"/>
          <w:szCs w:val="22"/>
          <w:lang w:val="en-GB"/>
        </w:rPr>
      </w:pPr>
      <w:r>
        <w:rPr>
          <w:rFonts w:ascii="Bookman Old Style" w:hAnsi="Bookman Old Style"/>
          <w:bCs w:val="0"/>
          <w:noProof/>
          <w:spacing w:val="-2"/>
          <w:sz w:val="96"/>
          <w:szCs w:val="24"/>
        </w:rPr>
        <w:drawing>
          <wp:anchor distT="0" distB="0" distL="114300" distR="114300" simplePos="0" relativeHeight="251763712" behindDoc="1" locked="0" layoutInCell="1" allowOverlap="1" wp14:anchorId="092263F6" wp14:editId="410A72F9">
            <wp:simplePos x="0" y="0"/>
            <wp:positionH relativeFrom="margin">
              <wp:posOffset>-571500</wp:posOffset>
            </wp:positionH>
            <wp:positionV relativeFrom="margin">
              <wp:align>top</wp:align>
            </wp:positionV>
            <wp:extent cx="838200" cy="614680"/>
            <wp:effectExtent l="0" t="0" r="0" b="0"/>
            <wp:wrapTight wrapText="bothSides">
              <wp:wrapPolygon edited="0">
                <wp:start x="3927" y="0"/>
                <wp:lineTo x="982" y="2008"/>
                <wp:lineTo x="0" y="5355"/>
                <wp:lineTo x="0" y="17405"/>
                <wp:lineTo x="4418" y="20752"/>
                <wp:lineTo x="11291" y="20752"/>
                <wp:lineTo x="14236" y="20752"/>
                <wp:lineTo x="21109" y="20752"/>
                <wp:lineTo x="21109" y="12050"/>
                <wp:lineTo x="15709" y="11380"/>
                <wp:lineTo x="8345" y="0"/>
                <wp:lineTo x="3927" y="0"/>
              </wp:wrapPolygon>
            </wp:wrapTight>
            <wp:docPr id="1857362287" name="Picture 14" descr="A tree and an open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62287" name="Picture 14" descr="A tree and an open book&#10;&#10;AI-generated content may be incorrect."/>
                    <pic:cNvPicPr>
                      <a:picLocks noChangeAspect="1" noChangeArrowheads="1"/>
                    </pic:cNvPicPr>
                  </pic:nvPicPr>
                  <pic:blipFill>
                    <a:blip r:embed="rId11" cstate="screen">
                      <a:extLst>
                        <a:ext uri="{BEBA8EAE-BF5A-486C-A8C5-ECC9F3942E4B}">
                          <a14:imgProps xmlns:a14="http://schemas.microsoft.com/office/drawing/2010/main">
                            <a14:imgLayer r:embed="rId12">
                              <a14:imgEffect>
                                <a14:backgroundRemoval t="4825" b="93421" l="3537" r="94534">
                                  <a14:foregroundMark x1="12540" y1="10965" x2="13826" y2="17105"/>
                                  <a14:foregroundMark x1="8485" y1="18436" x2="10611" y2="20175"/>
                                  <a14:foregroundMark x1="28851" y1="20614" x2="28939" y2="21053"/>
                                  <a14:foregroundMark x1="26045" y1="6579" x2="28851" y2="20614"/>
                                  <a14:foregroundMark x1="34084" y1="20614" x2="35370" y2="19737"/>
                                  <a14:foregroundMark x1="33929" y1="20720" x2="34084" y2="20614"/>
                                  <a14:foregroundMark x1="32797" y1="21491" x2="33107" y2="21280"/>
                                  <a14:foregroundMark x1="45659" y1="21053" x2="45659" y2="21491"/>
                                  <a14:foregroundMark x1="43408" y1="42982" x2="41479" y2="40789"/>
                                  <a14:foregroundMark x1="47530" y1="54921" x2="47910" y2="54825"/>
                                  <a14:foregroundMark x1="44421" y1="55702" x2="47469" y2="54936"/>
                                  <a14:foregroundMark x1="43506" y1="55932" x2="44421" y2="55702"/>
                                  <a14:foregroundMark x1="24116" y1="25000" x2="23794" y2="28070"/>
                                  <a14:foregroundMark x1="12973" y1="45369" x2="14148" y2="45175"/>
                                  <a14:foregroundMark x1="8655" y1="46083" x2="12320" y2="45477"/>
                                  <a14:foregroundMark x1="13826" y1="60965" x2="13826" y2="60965"/>
                                  <a14:foregroundMark x1="7395" y1="35526" x2="7395" y2="35526"/>
                                  <a14:foregroundMark x1="9003" y1="55702" x2="7420" y2="54352"/>
                                  <a14:foregroundMark x1="18650" y1="13596" x2="18650" y2="13596"/>
                                  <a14:foregroundMark x1="34727" y1="7456" x2="34727" y2="7456"/>
                                  <a14:foregroundMark x1="34405" y1="7456" x2="34405" y2="7456"/>
                                  <a14:foregroundMark x1="34727" y1="8333" x2="35048" y2="10526"/>
                                  <a14:foregroundMark x1="35048" y1="9211" x2="34727" y2="7456"/>
                                  <a14:foregroundMark x1="34727" y1="5263" x2="35370" y2="8772"/>
                                  <a14:foregroundMark x1="38907" y1="37719" x2="39507" y2="40996"/>
                                  <a14:foregroundMark x1="47046" y1="46176" x2="51125" y2="47368"/>
                                  <a14:foregroundMark x1="46579" y1="47368" x2="47267" y2="47368"/>
                                  <a14:foregroundMark x1="46407" y1="47807" x2="47588" y2="47807"/>
                                  <a14:foregroundMark x1="35691" y1="81579" x2="50482" y2="75000"/>
                                  <a14:foregroundMark x1="28844" y1="45968" x2="28845" y2="45750"/>
                                  <a14:foregroundMark x1="28811" y1="52193" x2="28826" y2="49356"/>
                                  <a14:foregroundMark x1="28809" y1="52632" x2="28811" y2="52193"/>
                                  <a14:foregroundMark x1="28807" y1="53070" x2="28809" y2="52632"/>
                                  <a14:foregroundMark x1="28797" y1="54825" x2="28807" y2="53070"/>
                                  <a14:foregroundMark x1="28770" y1="60088" x2="28797" y2="54825"/>
                                  <a14:foregroundMark x1="28748" y1="64474" x2="28759" y2="62281"/>
                                  <a14:foregroundMark x1="28617" y1="89474" x2="28748" y2="64474"/>
                                  <a14:foregroundMark x1="29260" y1="89035" x2="71704" y2="89035"/>
                                  <a14:foregroundMark x1="71704" y1="89035" x2="89711" y2="66667"/>
                                  <a14:foregroundMark x1="27653" y1="74123" x2="61415" y2="95175"/>
                                  <a14:foregroundMark x1="61415" y1="95175" x2="94534" y2="67982"/>
                                  <a14:foregroundMark x1="94534" y1="67982" x2="92926" y2="63596"/>
                                  <a14:foregroundMark x1="27010" y1="87719" x2="36656" y2="89912"/>
                                  <a14:foregroundMark x1="28617" y1="93421" x2="38907" y2="91228"/>
                                  <a14:foregroundMark x1="16399" y1="35088" x2="17075" y2="37164"/>
                                  <a14:foregroundMark x1="26056" y1="64474" x2="26045" y2="64912"/>
                                  <a14:foregroundMark x1="26109" y1="62281" x2="26056" y2="64474"/>
                                  <a14:foregroundMark x1="26291" y1="54825" x2="26163" y2="60088"/>
                                  <a14:foregroundMark x1="26333" y1="53124" x2="26291" y2="54825"/>
                                  <a14:foregroundMark x1="26367" y1="51754" x2="26350" y2="52443"/>
                                  <a14:foregroundMark x1="27010" y1="50439" x2="27010" y2="48404"/>
                                  <a14:foregroundMark x1="27331" y1="50439" x2="26906" y2="48555"/>
                                  <a14:foregroundMark x1="26548" y1="49073" x2="26688" y2="51754"/>
                                  <a14:foregroundMark x1="27668" y1="46754" x2="27843" y2="44851"/>
                                  <a14:foregroundMark x1="27549" y1="48053" x2="27609" y2="47403"/>
                                  <a14:foregroundMark x1="27331" y1="50439" x2="27463" y2="48997"/>
                                  <a14:foregroundMark x1="28617" y1="27193" x2="28666" y2="27632"/>
                                  <a14:foregroundMark x1="28031" y1="51370" x2="27974" y2="52193"/>
                                  <a14:foregroundMark x1="28238" y1="48411" x2="28347" y2="46849"/>
                                  <a14:foregroundMark x1="28465" y1="45143" x2="28381" y2="46349"/>
                                  <a14:foregroundMark x1="37942" y1="28509" x2="37942" y2="28509"/>
                                  <a14:foregroundMark x1="34084" y1="26316" x2="33097" y2="31507"/>
                                  <a14:foregroundMark x1="31190" y1="37281" x2="31190" y2="37281"/>
                                  <a14:foregroundMark x1="31190" y1="36842" x2="31190" y2="36842"/>
                                  <a14:foregroundMark x1="30868" y1="38158" x2="30868" y2="38158"/>
                                  <a14:foregroundMark x1="30225" y1="37719" x2="30225" y2="37719"/>
                                  <a14:foregroundMark x1="31511" y1="37719" x2="31511" y2="37719"/>
                                  <a14:foregroundMark x1="31190" y1="38158" x2="31190" y2="38158"/>
                                  <a14:foregroundMark x1="31511" y1="37719" x2="31511" y2="37719"/>
                                  <a14:foregroundMark x1="31511" y1="38158" x2="31511" y2="38158"/>
                                  <a14:foregroundMark x1="31190" y1="37719" x2="31190" y2="37719"/>
                                  <a14:foregroundMark x1="35048" y1="43860" x2="35048" y2="43860"/>
                                  <a14:foregroundMark x1="30122" y1="57895" x2="30620" y2="57491"/>
                                  <a14:foregroundMark x1="29582" y1="58333" x2="30122" y2="57895"/>
                                  <a14:foregroundMark x1="27010" y1="44737" x2="27029" y2="44471"/>
                                  <a14:foregroundMark x1="28617" y1="47368" x2="28469" y2="45144"/>
                                  <a14:foregroundMark x1="28671" y1="42982" x2="28617" y2="43421"/>
                                  <a14:foregroundMark x1="28725" y1="42544" x2="28671" y2="42982"/>
                                  <a14:foregroundMark x1="28832" y1="41667" x2="28725" y2="42544"/>
                                  <a14:foregroundMark x1="28939" y1="40789" x2="28832" y2="41667"/>
                                  <a14:foregroundMark x1="27974" y1="44298" x2="27974" y2="44737"/>
                                  <a14:foregroundMark x1="27974" y1="42982" x2="27974" y2="44298"/>
                                  <a14:foregroundMark x1="27974" y1="42544" x2="27974" y2="42982"/>
                                  <a14:foregroundMark x1="27974" y1="41667" x2="27974" y2="42544"/>
                                  <a14:foregroundMark x1="27974" y1="40789" x2="27974" y2="41667"/>
                                  <a14:foregroundMark x1="27974" y1="39912" x2="27974" y2="40789"/>
                                  <a14:foregroundMark x1="27974" y1="38596" x2="27974" y2="39912"/>
                                  <a14:foregroundMark x1="25080" y1="39912" x2="25080" y2="39912"/>
                                  <a14:foregroundMark x1="25080" y1="39474" x2="24437" y2="39912"/>
                                  <a14:foregroundMark x1="27260" y1="40789" x2="27331" y2="40351"/>
                                  <a14:foregroundMark x1="27117" y1="41667" x2="27260" y2="40789"/>
                                  <a14:foregroundMark x1="26974" y1="42544" x2="27117" y2="41667"/>
                                  <a14:foregroundMark x1="26903" y1="42982" x2="26974" y2="42544"/>
                                  <a14:foregroundMark x1="26688" y1="44298" x2="26903" y2="42982"/>
                                  <a14:foregroundMark x1="41158" y1="53070" x2="40836" y2="53509"/>
                                  <a14:foregroundMark x1="42765" y1="57018" x2="42765" y2="57018"/>
                                  <a14:foregroundMark x1="42122" y1="57018" x2="42122" y2="57018"/>
                                  <a14:foregroundMark x1="41479" y1="52193" x2="41149" y2="52593"/>
                                  <a14:foregroundMark x1="34727" y1="57456" x2="35247" y2="57377"/>
                                  <a14:foregroundMark x1="38264" y1="57018" x2="38264" y2="57018"/>
                                  <a14:foregroundMark x1="37942" y1="56579" x2="41801" y2="55263"/>
                                  <a14:foregroundMark x1="37621" y1="58333" x2="39228" y2="57895"/>
                                  <a14:foregroundMark x1="37621" y1="58333" x2="38907" y2="57895"/>
                                  <a14:foregroundMark x1="39228" y1="55702" x2="39228" y2="55702"/>
                                  <a14:foregroundMark x1="37621" y1="57456" x2="37621" y2="57456"/>
                                  <a14:foregroundMark x1="36977" y1="57018" x2="36977" y2="57018"/>
                                  <a14:foregroundMark x1="38264" y1="57018" x2="38264" y2="57018"/>
                                  <a14:foregroundMark x1="37942" y1="56140" x2="37942" y2="56140"/>
                                  <a14:foregroundMark x1="36977" y1="57456" x2="36977" y2="57456"/>
                                  <a14:foregroundMark x1="36656" y1="57018" x2="36656" y2="57018"/>
                                  <a14:foregroundMark x1="37621" y1="56140" x2="37621" y2="56140"/>
                                  <a14:foregroundMark x1="38264" y1="55702" x2="37621" y2="56140"/>
                                  <a14:foregroundMark x1="38264" y1="56140" x2="38264" y2="56140"/>
                                  <a14:foregroundMark x1="37621" y1="57456" x2="36977" y2="57895"/>
                                  <a14:foregroundMark x1="38264" y1="57018" x2="37621" y2="57456"/>
                                  <a14:foregroundMark x1="37621" y1="57895" x2="36656" y2="57895"/>
                                  <a14:foregroundMark x1="38264" y1="57456" x2="37299" y2="57456"/>
                                  <a14:foregroundMark x1="36656" y1="57456" x2="36656" y2="57456"/>
                                  <a14:foregroundMark x1="36334" y1="57895" x2="36334" y2="57895"/>
                                  <a14:foregroundMark x1="36013" y1="57895" x2="36013" y2="57895"/>
                                  <a14:foregroundMark x1="36334" y1="57895" x2="36334" y2="57895"/>
                                  <a14:foregroundMark x1="36977" y1="57895" x2="36977" y2="57895"/>
                                  <a14:foregroundMark x1="36977" y1="57895" x2="36656" y2="57895"/>
                                  <a14:foregroundMark x1="37942" y1="57456" x2="36977" y2="57895"/>
                                  <a14:foregroundMark x1="37299" y1="57895" x2="36656" y2="57895"/>
                                  <a14:foregroundMark x1="36334" y1="57895" x2="36334" y2="57895"/>
                                  <a14:foregroundMark x1="36334" y1="57456" x2="36656" y2="57456"/>
                                  <a14:foregroundMark x1="36013" y1="57895" x2="36013" y2="57895"/>
                                  <a14:foregroundMark x1="36977" y1="57456" x2="36977" y2="57456"/>
                                  <a14:foregroundMark x1="36013" y1="58333" x2="36013" y2="58333"/>
                                  <a14:foregroundMark x1="36334" y1="58333" x2="36334" y2="57895"/>
                                  <a14:foregroundMark x1="36898" y1="57456" x2="36656" y2="57895"/>
                                  <a14:foregroundMark x1="37380" y1="56579" x2="36898" y2="57456"/>
                                  <a14:foregroundMark x1="37621" y1="56140" x2="37380" y2="56579"/>
                                  <a14:foregroundMark x1="36495" y1="57895" x2="36334" y2="58333"/>
                                  <a14:foregroundMark x1="36656" y1="57456" x2="36495" y2="57895"/>
                                  <a14:foregroundMark x1="37621" y1="57895" x2="37621" y2="57895"/>
                                  <a14:foregroundMark x1="36334" y1="58772" x2="35048" y2="59211"/>
                                  <a14:backgroundMark x1="6109" y1="18421" x2="8682" y2="17982"/>
                                  <a14:backgroundMark x1="14843" y1="52458" x2="15113" y2="53070"/>
                                  <a14:backgroundMark x1="4180" y1="35965" x2="4180" y2="35965"/>
                                  <a14:backgroundMark x1="33441" y1="20614" x2="33441" y2="20614"/>
                                  <a14:backgroundMark x1="32476" y1="22807" x2="32476" y2="21053"/>
                                  <a14:backgroundMark x1="33762" y1="20614" x2="33441" y2="21491"/>
                                  <a14:backgroundMark x1="33441" y1="20175" x2="33441" y2="16228"/>
                                  <a14:backgroundMark x1="64630" y1="6579" x2="64630" y2="6579"/>
                                  <a14:backgroundMark x1="4341" y1="35526" x2="5145" y2="36842"/>
                                  <a14:backgroundMark x1="3537" y1="34211" x2="4341" y2="35526"/>
                                  <a14:backgroundMark x1="14148" y1="53070" x2="15434" y2="54825"/>
                                  <a14:backgroundMark x1="13505" y1="52632" x2="13242" y2="52608"/>
                                  <a14:backgroundMark x1="4502" y1="52632" x2="2572" y2="54825"/>
                                  <a14:backgroundMark x1="3537" y1="50439" x2="3537" y2="50439"/>
                                  <a14:backgroundMark x1="10611" y1="51754" x2="14791" y2="53509"/>
                                  <a14:backgroundMark x1="4823" y1="52193" x2="4823" y2="52193"/>
                                  <a14:backgroundMark x1="5145" y1="52193" x2="5466" y2="53509"/>
                                  <a14:backgroundMark x1="5145" y1="55702" x2="6431" y2="56140"/>
                                  <a14:backgroundMark x1="41801" y1="42105" x2="41573" y2="40552"/>
                                  <a14:backgroundMark x1="19293" y1="9649" x2="21543" y2="9211"/>
                                  <a14:backgroundMark x1="35048" y1="4386" x2="35048" y2="5156"/>
                                  <a14:backgroundMark x1="43087" y1="47368" x2="47267" y2="45614"/>
                                  <a14:backgroundMark x1="16077" y1="22368" x2="16077" y2="22368"/>
                                  <a14:backgroundMark x1="17363" y1="55263" x2="23151" y2="58333"/>
                                  <a14:backgroundMark x1="24437" y1="60088" x2="24437" y2="62281"/>
                                  <a14:backgroundMark x1="24759" y1="64474" x2="24759" y2="64474"/>
                                  <a14:backgroundMark x1="18006" y1="41667" x2="18328" y2="43860"/>
                                  <a14:backgroundMark x1="18971" y1="35965" x2="19205" y2="36604"/>
                                  <a14:backgroundMark x1="9646" y1="57456" x2="14469" y2="55702"/>
                                  <a14:backgroundMark x1="30894" y1="38158" x2="30833" y2="37812"/>
                                  <a14:backgroundMark x1="30971" y1="38596" x2="30894" y2="38158"/>
                                  <a14:backgroundMark x1="30434" y1="38158" x2="30472" y2="38596"/>
                                  <a14:backgroundMark x1="30396" y1="37719" x2="30434" y2="38158"/>
                                  <a14:backgroundMark x1="30358" y1="37281" x2="30396" y2="37719"/>
                                  <a14:backgroundMark x1="30320" y1="36842" x2="30358" y2="37281"/>
                                  <a14:backgroundMark x1="29904" y1="32018" x2="30320" y2="36842"/>
                                  <a14:backgroundMark x1="33178" y1="38158" x2="33441" y2="37719"/>
                                  <a14:backgroundMark x1="32915" y1="38596" x2="33178" y2="38158"/>
                                  <a14:backgroundMark x1="34902" y1="38158" x2="33443" y2="39253"/>
                                  <a14:backgroundMark x1="35487" y1="37719" x2="34902" y2="38158"/>
                                  <a14:backgroundMark x1="36071" y1="37281" x2="35487" y2="37719"/>
                                  <a14:backgroundMark x1="36656" y1="36842" x2="36071" y2="37281"/>
                                  <a14:backgroundMark x1="29904" y1="54825" x2="29904" y2="54825"/>
                                  <a14:backgroundMark x1="34405" y1="4825" x2="34727" y2="4825"/>
                                  <a14:backgroundMark x1="26688" y1="45614" x2="26688" y2="44737"/>
                                  <a14:backgroundMark x1="27331" y1="37719" x2="27101" y2="38596"/>
                                  <a14:backgroundMark x1="27010" y1="40789" x2="27010" y2="40789"/>
                                  <a14:backgroundMark x1="27010" y1="42982" x2="27010" y2="42982"/>
                                  <a14:backgroundMark x1="26688" y1="44298" x2="26688" y2="44298"/>
                                  <a14:backgroundMark x1="26688" y1="42544" x2="26688" y2="42544"/>
                                  <a14:backgroundMark x1="27331" y1="40789" x2="27331" y2="40789"/>
                                  <a14:backgroundMark x1="27331" y1="41667" x2="27331" y2="41667"/>
                                  <a14:backgroundMark x1="33762" y1="52632" x2="33762" y2="52632"/>
                                  <a14:backgroundMark x1="34727" y1="60526" x2="34727" y2="60526"/>
                                  <a14:backgroundMark x1="34727" y1="59211" x2="34727" y2="59211"/>
                                  <a14:backgroundMark x1="35370" y1="60526" x2="35370" y2="60526"/>
                                  <a14:backgroundMark x1="36013" y1="60088" x2="36013" y2="60088"/>
                                  <a14:backgroundMark x1="36334" y1="59649" x2="36334" y2="59649"/>
                                  <a14:backgroundMark x1="36013" y1="58772" x2="36013" y2="58772"/>
                                  <a14:backgroundMark x1="36013" y1="58772" x2="36013" y2="58772"/>
                                  <a14:backgroundMark x1="35048" y1="59211" x2="35048" y2="59211"/>
                                  <a14:backgroundMark x1="36013" y1="59211" x2="36013" y2="59211"/>
                                  <a14:backgroundMark x1="35370" y1="59211" x2="35370" y2="59211"/>
                                  <a14:backgroundMark x1="35370" y1="56579" x2="35370" y2="56579"/>
                                  <a14:backgroundMark x1="35370" y1="58333" x2="35370" y2="58333"/>
                                  <a14:backgroundMark x1="34727" y1="57895" x2="34727" y2="57895"/>
                                  <a14:backgroundMark x1="35370" y1="57456" x2="35370" y2="57456"/>
                                  <a14:backgroundMark x1="35370" y1="56579" x2="35370" y2="56579"/>
                                  <a14:backgroundMark x1="34727" y1="56579" x2="34727" y2="56579"/>
                                </a14:backgroundRemoval>
                              </a14:imgEffect>
                            </a14:imgLayer>
                          </a14:imgProps>
                        </a:ext>
                        <a:ext uri="{28A0092B-C50C-407E-A947-70E740481C1C}">
                          <a14:useLocalDpi xmlns:a14="http://schemas.microsoft.com/office/drawing/2010/main"/>
                        </a:ext>
                      </a:extLst>
                    </a:blip>
                    <a:srcRect/>
                    <a:stretch>
                      <a:fillRect/>
                    </a:stretch>
                  </pic:blipFill>
                  <pic:spPr bwMode="auto">
                    <a:xfrm>
                      <a:off x="0" y="0"/>
                      <a:ext cx="838200" cy="614680"/>
                    </a:xfrm>
                    <a:prstGeom prst="rect">
                      <a:avLst/>
                    </a:prstGeom>
                    <a:noFill/>
                  </pic:spPr>
                </pic:pic>
              </a:graphicData>
            </a:graphic>
            <wp14:sizeRelH relativeFrom="page">
              <wp14:pctWidth>0</wp14:pctWidth>
            </wp14:sizeRelH>
            <wp14:sizeRelV relativeFrom="page">
              <wp14:pctHeight>0</wp14:pctHeight>
            </wp14:sizeRelV>
          </wp:anchor>
        </w:drawing>
      </w:r>
    </w:p>
    <w:p w14:paraId="6D88AC28" w14:textId="77777777" w:rsidR="004A37C4" w:rsidRPr="008A1C40" w:rsidRDefault="004A37C4" w:rsidP="00B84A7D">
      <w:pPr>
        <w:widowControl w:val="0"/>
        <w:autoSpaceDE w:val="0"/>
        <w:autoSpaceDN w:val="0"/>
        <w:spacing w:after="0" w:line="240" w:lineRule="auto"/>
        <w:ind w:right="-330"/>
        <w:jc w:val="both"/>
        <w:rPr>
          <w:rFonts w:eastAsia="Tahoma" w:cstheme="minorHAnsi"/>
          <w:sz w:val="24"/>
          <w:lang w:val="en-US"/>
        </w:rPr>
      </w:pPr>
    </w:p>
    <w:p w14:paraId="2F4176FD" w14:textId="009640AE" w:rsidR="004A37C4" w:rsidRPr="00E74ECA" w:rsidRDefault="00D736DD" w:rsidP="00D736DD">
      <w:pPr>
        <w:spacing w:after="0" w:line="240" w:lineRule="auto"/>
        <w:jc w:val="center"/>
        <w:rPr>
          <w:rFonts w:eastAsia="Calibri" w:cstheme="minorHAnsi"/>
          <w:sz w:val="56"/>
          <w:szCs w:val="36"/>
        </w:rPr>
      </w:pPr>
      <w:r>
        <w:rPr>
          <w:rFonts w:eastAsia="Calibri" w:cstheme="minorHAnsi"/>
          <w:b/>
          <w:sz w:val="56"/>
          <w:szCs w:val="36"/>
        </w:rPr>
        <w:t>The Hanley and Upton</w:t>
      </w:r>
      <w:r w:rsidR="00102944">
        <w:rPr>
          <w:rFonts w:eastAsia="Calibri" w:cstheme="minorHAnsi"/>
          <w:b/>
          <w:sz w:val="56"/>
          <w:szCs w:val="36"/>
        </w:rPr>
        <w:t xml:space="preserve"> </w:t>
      </w:r>
      <w:r>
        <w:rPr>
          <w:rFonts w:eastAsia="Calibri" w:cstheme="minorHAnsi"/>
          <w:b/>
          <w:sz w:val="56"/>
          <w:szCs w:val="36"/>
        </w:rPr>
        <w:t>Educational Trust</w:t>
      </w:r>
    </w:p>
    <w:p w14:paraId="7C60E7D1" w14:textId="23163728" w:rsidR="004A37C4" w:rsidRPr="00E74ECA" w:rsidRDefault="004A37C4" w:rsidP="00D736DD">
      <w:pPr>
        <w:spacing w:after="0" w:line="240" w:lineRule="auto"/>
        <w:rPr>
          <w:rFonts w:eastAsia="Calibri" w:cstheme="minorHAnsi"/>
          <w:color w:val="777777"/>
          <w:sz w:val="32"/>
        </w:rPr>
      </w:pPr>
      <w:r w:rsidRPr="00E74ECA">
        <w:rPr>
          <w:rFonts w:eastAsia="Calibri" w:cstheme="minorHAnsi"/>
          <w:color w:val="777777"/>
          <w:sz w:val="48"/>
          <w:szCs w:val="28"/>
        </w:rPr>
        <w:tab/>
      </w:r>
      <w:r w:rsidRPr="00E74ECA">
        <w:rPr>
          <w:rFonts w:eastAsia="Calibri" w:cstheme="minorHAnsi"/>
          <w:color w:val="777777"/>
          <w:sz w:val="48"/>
          <w:szCs w:val="28"/>
        </w:rPr>
        <w:tab/>
      </w:r>
      <w:r w:rsidRPr="00E74ECA">
        <w:rPr>
          <w:rFonts w:eastAsia="Calibri" w:cstheme="minorHAnsi"/>
          <w:color w:val="777777"/>
          <w:sz w:val="48"/>
          <w:szCs w:val="28"/>
        </w:rPr>
        <w:tab/>
      </w:r>
      <w:r w:rsidRPr="00E74ECA">
        <w:rPr>
          <w:rFonts w:eastAsia="Calibri" w:cstheme="minorHAnsi"/>
          <w:color w:val="777777"/>
          <w:sz w:val="48"/>
          <w:szCs w:val="28"/>
        </w:rPr>
        <w:tab/>
      </w:r>
      <w:r w:rsidRPr="00E74ECA">
        <w:rPr>
          <w:rFonts w:eastAsia="Calibri" w:cstheme="minorHAnsi"/>
          <w:color w:val="777777"/>
          <w:sz w:val="36"/>
        </w:rPr>
        <w:tab/>
      </w:r>
      <w:r w:rsidRPr="00E74ECA">
        <w:rPr>
          <w:rFonts w:eastAsia="Calibri" w:cstheme="minorHAnsi"/>
          <w:color w:val="777777"/>
          <w:sz w:val="36"/>
        </w:rPr>
        <w:tab/>
      </w:r>
    </w:p>
    <w:p w14:paraId="2CAA4107" w14:textId="77777777" w:rsidR="00B84A7D" w:rsidRPr="00E74ECA" w:rsidRDefault="00B84A7D" w:rsidP="00880EDA">
      <w:pPr>
        <w:pStyle w:val="Title"/>
        <w:tabs>
          <w:tab w:val="left" w:pos="2977"/>
          <w:tab w:val="left" w:pos="3544"/>
        </w:tabs>
        <w:ind w:left="0"/>
        <w:rPr>
          <w:rFonts w:asciiTheme="minorHAnsi" w:hAnsiTheme="minorHAnsi" w:cstheme="minorHAnsi"/>
          <w:spacing w:val="-2"/>
          <w:w w:val="85"/>
        </w:rPr>
      </w:pPr>
    </w:p>
    <w:p w14:paraId="1A8D6603" w14:textId="479974CA" w:rsidR="005C2D2B" w:rsidRPr="00E74ECA" w:rsidRDefault="00007CE3" w:rsidP="005C2D2B">
      <w:pPr>
        <w:pStyle w:val="Title"/>
        <w:spacing w:before="0"/>
        <w:ind w:left="0"/>
        <w:jc w:val="center"/>
        <w:rPr>
          <w:rFonts w:asciiTheme="minorHAnsi" w:eastAsia="Calibri" w:hAnsiTheme="minorHAnsi" w:cstheme="minorHAnsi"/>
          <w:color w:val="000000" w:themeColor="text1"/>
          <w:sz w:val="52"/>
          <w:szCs w:val="52"/>
        </w:rPr>
      </w:pPr>
      <w:r>
        <w:rPr>
          <w:rFonts w:asciiTheme="minorHAnsi" w:eastAsia="Calibri" w:hAnsiTheme="minorHAnsi" w:cstheme="minorHAnsi"/>
          <w:color w:val="000000" w:themeColor="text1"/>
          <w:sz w:val="52"/>
          <w:szCs w:val="52"/>
        </w:rPr>
        <w:t>Trustee and Chair of the Risk, Audit and Assurance Committee</w:t>
      </w:r>
    </w:p>
    <w:p w14:paraId="3D8F4AF8" w14:textId="6016DD64" w:rsidR="007B7827" w:rsidRPr="00E74ECA" w:rsidRDefault="008A1C40" w:rsidP="007B7827">
      <w:pPr>
        <w:pStyle w:val="Title"/>
        <w:spacing w:before="0"/>
        <w:ind w:left="0"/>
        <w:jc w:val="center"/>
        <w:rPr>
          <w:rFonts w:asciiTheme="minorHAnsi" w:eastAsia="Calibri" w:hAnsiTheme="minorHAnsi" w:cstheme="minorHAnsi"/>
          <w:color w:val="000000" w:themeColor="text1"/>
          <w:sz w:val="52"/>
          <w:szCs w:val="52"/>
        </w:rPr>
      </w:pPr>
      <w:r w:rsidRPr="00E74ECA">
        <w:rPr>
          <w:rFonts w:asciiTheme="minorHAnsi" w:hAnsiTheme="minorHAnsi" w:cstheme="minorHAnsi"/>
          <w:b w:val="0"/>
          <w:bCs w:val="0"/>
          <w:noProof/>
          <w:sz w:val="36"/>
        </w:rPr>
        <w:drawing>
          <wp:anchor distT="0" distB="0" distL="114300" distR="114300" simplePos="0" relativeHeight="251755520" behindDoc="0" locked="0" layoutInCell="1" allowOverlap="1" wp14:anchorId="4BCB31EE" wp14:editId="22E4D774">
            <wp:simplePos x="0" y="0"/>
            <wp:positionH relativeFrom="page">
              <wp:align>left</wp:align>
            </wp:positionH>
            <wp:positionV relativeFrom="paragraph">
              <wp:posOffset>522951</wp:posOffset>
            </wp:positionV>
            <wp:extent cx="8270240" cy="4562475"/>
            <wp:effectExtent l="0" t="0" r="0" b="9525"/>
            <wp:wrapSquare wrapText="bothSides"/>
            <wp:docPr id="19" name="Picture 19" descr="C:\Users\moons\AppData\Local\Microsoft\Windows\INetCache\Content.MSO\8C28DC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ons\AppData\Local\Microsoft\Windows\INetCache\Content.MSO\8C28DCB0.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70240" cy="456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07CE3">
        <w:rPr>
          <w:rFonts w:asciiTheme="minorHAnsi" w:eastAsia="Calibri" w:hAnsiTheme="minorHAnsi" w:cstheme="minorHAnsi"/>
          <w:color w:val="000000" w:themeColor="text1"/>
          <w:sz w:val="52"/>
          <w:szCs w:val="52"/>
        </w:rPr>
        <w:t>(Volunt</w:t>
      </w:r>
      <w:r w:rsidR="000B7B94">
        <w:rPr>
          <w:rFonts w:asciiTheme="minorHAnsi" w:eastAsia="Calibri" w:hAnsiTheme="minorHAnsi" w:cstheme="minorHAnsi"/>
          <w:color w:val="000000" w:themeColor="text1"/>
          <w:sz w:val="52"/>
          <w:szCs w:val="52"/>
        </w:rPr>
        <w:t>eer Opportunity)</w:t>
      </w:r>
    </w:p>
    <w:p w14:paraId="3D3BE9AE" w14:textId="77777777" w:rsidR="004A37C4" w:rsidRPr="00E74ECA" w:rsidRDefault="004A37C4" w:rsidP="004A37C4">
      <w:pPr>
        <w:rPr>
          <w:rFonts w:eastAsia="Calibri" w:cstheme="minorHAnsi"/>
          <w:color w:val="777777"/>
          <w:sz w:val="18"/>
          <w:szCs w:val="20"/>
        </w:rPr>
      </w:pPr>
      <w:r w:rsidRPr="00E74ECA">
        <w:rPr>
          <w:rFonts w:eastAsia="Calibri" w:cstheme="minorHAnsi"/>
          <w:color w:val="777777"/>
          <w:sz w:val="28"/>
          <w:szCs w:val="28"/>
        </w:rPr>
        <w:tab/>
      </w:r>
    </w:p>
    <w:p w14:paraId="3E808D08" w14:textId="77777777" w:rsidR="004A37C4" w:rsidRPr="00E74ECA" w:rsidRDefault="004A37C4" w:rsidP="004A37C4">
      <w:pPr>
        <w:rPr>
          <w:rFonts w:eastAsia="Calibri" w:cstheme="minorHAnsi"/>
          <w:color w:val="777777"/>
          <w:sz w:val="18"/>
        </w:rPr>
      </w:pPr>
      <w:r w:rsidRPr="00E74ECA">
        <w:rPr>
          <w:rFonts w:eastAsia="Calibri" w:cstheme="minorHAnsi"/>
          <w:color w:val="777777"/>
          <w:sz w:val="18"/>
        </w:rPr>
        <w:tab/>
      </w:r>
      <w:r w:rsidRPr="00E74ECA">
        <w:rPr>
          <w:rFonts w:eastAsia="Calibri" w:cstheme="minorHAnsi"/>
          <w:color w:val="777777"/>
          <w:sz w:val="18"/>
        </w:rPr>
        <w:tab/>
      </w:r>
    </w:p>
    <w:p w14:paraId="64AF370F" w14:textId="77777777" w:rsidR="008A1C40" w:rsidRPr="00E74ECA" w:rsidRDefault="008A1C40" w:rsidP="004A37C4">
      <w:pPr>
        <w:rPr>
          <w:rFonts w:eastAsia="Calibri" w:cstheme="minorHAnsi"/>
          <w:color w:val="777777"/>
          <w:sz w:val="18"/>
        </w:rPr>
      </w:pPr>
    </w:p>
    <w:p w14:paraId="30E01B68" w14:textId="77777777" w:rsidR="008A1C40" w:rsidRPr="00E74ECA" w:rsidRDefault="008A1C40" w:rsidP="004A37C4">
      <w:pPr>
        <w:rPr>
          <w:rFonts w:eastAsia="Calibri" w:cstheme="minorHAnsi"/>
          <w:color w:val="777777"/>
          <w:sz w:val="18"/>
        </w:rPr>
      </w:pPr>
    </w:p>
    <w:sdt>
      <w:sdtPr>
        <w:rPr>
          <w:rFonts w:asciiTheme="minorHAnsi" w:eastAsiaTheme="minorHAnsi" w:hAnsiTheme="minorHAnsi" w:cstheme="minorHAnsi"/>
          <w:color w:val="auto"/>
          <w:sz w:val="22"/>
          <w:szCs w:val="22"/>
          <w:lang w:val="en-GB"/>
        </w:rPr>
        <w:id w:val="-2023695668"/>
        <w:docPartObj>
          <w:docPartGallery w:val="Table of Contents"/>
          <w:docPartUnique/>
        </w:docPartObj>
      </w:sdtPr>
      <w:sdtEndPr>
        <w:rPr>
          <w:b/>
          <w:bCs/>
          <w:noProof/>
        </w:rPr>
      </w:sdtEndPr>
      <w:sdtContent>
        <w:p w14:paraId="435E912B" w14:textId="2771D0CE" w:rsidR="004A37C4" w:rsidRDefault="004A37C4" w:rsidP="001E3F96">
          <w:pPr>
            <w:pStyle w:val="TOCHeading"/>
            <w:jc w:val="center"/>
            <w:rPr>
              <w:rFonts w:asciiTheme="minorHAnsi" w:hAnsiTheme="minorHAnsi" w:cstheme="minorHAnsi"/>
              <w:b/>
              <w:color w:val="auto"/>
              <w:sz w:val="72"/>
            </w:rPr>
          </w:pPr>
          <w:r w:rsidRPr="00E74ECA">
            <w:rPr>
              <w:rFonts w:asciiTheme="minorHAnsi" w:hAnsiTheme="minorHAnsi" w:cstheme="minorHAnsi"/>
              <w:b/>
              <w:color w:val="auto"/>
              <w:sz w:val="72"/>
            </w:rPr>
            <w:t>Contents</w:t>
          </w:r>
        </w:p>
        <w:p w14:paraId="54643DBC" w14:textId="77777777" w:rsidR="00AE4E4C" w:rsidRPr="00AE4E4C" w:rsidRDefault="00AE4E4C" w:rsidP="00AE4E4C">
          <w:pPr>
            <w:rPr>
              <w:lang w:val="en-US"/>
            </w:rPr>
          </w:pPr>
        </w:p>
        <w:p w14:paraId="7B9BE3D7" w14:textId="034656B4" w:rsidR="0003223B" w:rsidRDefault="00ED4BC5">
          <w:pPr>
            <w:pStyle w:val="TOC1"/>
            <w:tabs>
              <w:tab w:val="right" w:leader="dot" w:pos="9379"/>
            </w:tabs>
            <w:rPr>
              <w:noProof/>
            </w:rPr>
          </w:pPr>
          <w:r w:rsidRPr="00ED4BC5">
            <w:t xml:space="preserve">Welcome </w:t>
          </w:r>
          <w:r>
            <w:t>from the CEO</w:t>
          </w:r>
          <w:r w:rsidR="0003223B">
            <w:t>……………………………………………………………………………….3</w:t>
          </w:r>
          <w:r w:rsidR="004A37C4" w:rsidRPr="00ED4BC5">
            <w:fldChar w:fldCharType="begin"/>
          </w:r>
          <w:r w:rsidR="004A37C4" w:rsidRPr="00ED4BC5">
            <w:instrText xml:space="preserve"> TOC \o "1-3" \h \z \u </w:instrText>
          </w:r>
          <w:r w:rsidR="004A37C4" w:rsidRPr="00ED4BC5">
            <w:fldChar w:fldCharType="separate"/>
          </w:r>
        </w:p>
        <w:p w14:paraId="638972C9" w14:textId="4CE4F315" w:rsidR="0003223B" w:rsidRDefault="0003223B">
          <w:pPr>
            <w:pStyle w:val="TOC1"/>
            <w:tabs>
              <w:tab w:val="right" w:leader="dot" w:pos="9379"/>
            </w:tabs>
            <w:rPr>
              <w:rFonts w:asciiTheme="minorHAnsi" w:eastAsiaTheme="minorEastAsia" w:hAnsiTheme="minorHAnsi" w:cstheme="minorBidi"/>
              <w:b w:val="0"/>
              <w:bCs w:val="0"/>
              <w:noProof/>
              <w:kern w:val="2"/>
              <w:sz w:val="24"/>
              <w:szCs w:val="24"/>
              <w:lang w:val="en-GB" w:eastAsia="en-GB"/>
              <w14:ligatures w14:val="standardContextual"/>
            </w:rPr>
          </w:pPr>
          <w:hyperlink w:anchor="_Toc241058461" w:history="1">
            <w:r w:rsidRPr="00925060">
              <w:rPr>
                <w:rStyle w:val="Hyperlink"/>
                <w:rFonts w:cstheme="minorHAnsi"/>
                <w:noProof/>
              </w:rPr>
              <w:t>About the Hanley and Upton Educational Trust</w:t>
            </w:r>
            <w:r>
              <w:rPr>
                <w:noProof/>
                <w:webHidden/>
              </w:rPr>
              <w:tab/>
            </w:r>
            <w:r>
              <w:rPr>
                <w:noProof/>
                <w:webHidden/>
              </w:rPr>
              <w:fldChar w:fldCharType="begin"/>
            </w:r>
            <w:r>
              <w:rPr>
                <w:noProof/>
                <w:webHidden/>
              </w:rPr>
              <w:instrText xml:space="preserve"> PAGEREF _Toc241058461 \h </w:instrText>
            </w:r>
            <w:r>
              <w:rPr>
                <w:noProof/>
                <w:webHidden/>
              </w:rPr>
            </w:r>
            <w:r>
              <w:rPr>
                <w:noProof/>
                <w:webHidden/>
              </w:rPr>
              <w:fldChar w:fldCharType="separate"/>
            </w:r>
            <w:r w:rsidR="0018341F">
              <w:rPr>
                <w:noProof/>
                <w:webHidden/>
              </w:rPr>
              <w:t>4</w:t>
            </w:r>
            <w:r>
              <w:rPr>
                <w:noProof/>
                <w:webHidden/>
              </w:rPr>
              <w:fldChar w:fldCharType="end"/>
            </w:r>
          </w:hyperlink>
        </w:p>
        <w:p w14:paraId="2B056B2D" w14:textId="64FB1FC4" w:rsidR="0003223B" w:rsidRDefault="0003223B">
          <w:pPr>
            <w:pStyle w:val="TOC1"/>
            <w:tabs>
              <w:tab w:val="right" w:leader="dot" w:pos="9379"/>
            </w:tabs>
            <w:rPr>
              <w:rFonts w:asciiTheme="minorHAnsi" w:eastAsiaTheme="minorEastAsia" w:hAnsiTheme="minorHAnsi" w:cstheme="minorBidi"/>
              <w:b w:val="0"/>
              <w:bCs w:val="0"/>
              <w:noProof/>
              <w:kern w:val="2"/>
              <w:sz w:val="24"/>
              <w:szCs w:val="24"/>
              <w:lang w:val="en-GB" w:eastAsia="en-GB"/>
              <w14:ligatures w14:val="standardContextual"/>
            </w:rPr>
          </w:pPr>
          <w:hyperlink w:anchor="_Toc241058462" w:history="1">
            <w:r w:rsidRPr="00925060">
              <w:rPr>
                <w:rStyle w:val="Hyperlink"/>
                <w:rFonts w:cstheme="minorHAnsi"/>
                <w:noProof/>
              </w:rPr>
              <w:t>Key Information</w:t>
            </w:r>
            <w:r>
              <w:rPr>
                <w:noProof/>
                <w:webHidden/>
              </w:rPr>
              <w:tab/>
            </w:r>
            <w:r>
              <w:rPr>
                <w:noProof/>
                <w:webHidden/>
              </w:rPr>
              <w:fldChar w:fldCharType="begin"/>
            </w:r>
            <w:r>
              <w:rPr>
                <w:noProof/>
                <w:webHidden/>
              </w:rPr>
              <w:instrText xml:space="preserve"> PAGEREF _Toc241058462 \h </w:instrText>
            </w:r>
            <w:r>
              <w:rPr>
                <w:noProof/>
                <w:webHidden/>
              </w:rPr>
            </w:r>
            <w:r>
              <w:rPr>
                <w:noProof/>
                <w:webHidden/>
              </w:rPr>
              <w:fldChar w:fldCharType="separate"/>
            </w:r>
            <w:r w:rsidR="0018341F">
              <w:rPr>
                <w:noProof/>
                <w:webHidden/>
              </w:rPr>
              <w:t>5</w:t>
            </w:r>
            <w:r>
              <w:rPr>
                <w:noProof/>
                <w:webHidden/>
              </w:rPr>
              <w:fldChar w:fldCharType="end"/>
            </w:r>
          </w:hyperlink>
        </w:p>
        <w:p w14:paraId="09ED753E" w14:textId="0DE0E40F" w:rsidR="0003223B" w:rsidRDefault="0003223B">
          <w:pPr>
            <w:pStyle w:val="TOC1"/>
            <w:tabs>
              <w:tab w:val="right" w:leader="dot" w:pos="9379"/>
            </w:tabs>
            <w:rPr>
              <w:rFonts w:asciiTheme="minorHAnsi" w:eastAsiaTheme="minorEastAsia" w:hAnsiTheme="minorHAnsi" w:cstheme="minorBidi"/>
              <w:b w:val="0"/>
              <w:bCs w:val="0"/>
              <w:noProof/>
              <w:kern w:val="2"/>
              <w:sz w:val="24"/>
              <w:szCs w:val="24"/>
              <w:lang w:val="en-GB" w:eastAsia="en-GB"/>
              <w14:ligatures w14:val="standardContextual"/>
            </w:rPr>
          </w:pPr>
          <w:hyperlink w:anchor="_Toc241058463" w:history="1">
            <w:r w:rsidRPr="00925060">
              <w:rPr>
                <w:rStyle w:val="Hyperlink"/>
                <w:rFonts w:cstheme="minorHAnsi"/>
                <w:noProof/>
              </w:rPr>
              <w:t>Trustee and Chair of the Risk, Audit and Assurance Committee</w:t>
            </w:r>
            <w:r>
              <w:rPr>
                <w:noProof/>
                <w:webHidden/>
              </w:rPr>
              <w:tab/>
            </w:r>
            <w:r>
              <w:rPr>
                <w:noProof/>
                <w:webHidden/>
              </w:rPr>
              <w:fldChar w:fldCharType="begin"/>
            </w:r>
            <w:r>
              <w:rPr>
                <w:noProof/>
                <w:webHidden/>
              </w:rPr>
              <w:instrText xml:space="preserve"> PAGEREF _Toc241058463 \h </w:instrText>
            </w:r>
            <w:r>
              <w:rPr>
                <w:noProof/>
                <w:webHidden/>
              </w:rPr>
            </w:r>
            <w:r>
              <w:rPr>
                <w:noProof/>
                <w:webHidden/>
              </w:rPr>
              <w:fldChar w:fldCharType="separate"/>
            </w:r>
            <w:r w:rsidR="0018341F">
              <w:rPr>
                <w:noProof/>
                <w:webHidden/>
              </w:rPr>
              <w:t>6</w:t>
            </w:r>
            <w:r>
              <w:rPr>
                <w:noProof/>
                <w:webHidden/>
              </w:rPr>
              <w:fldChar w:fldCharType="end"/>
            </w:r>
          </w:hyperlink>
        </w:p>
        <w:p w14:paraId="75B78178" w14:textId="333A4F35" w:rsidR="0003223B" w:rsidRDefault="0003223B">
          <w:pPr>
            <w:pStyle w:val="TOC1"/>
            <w:tabs>
              <w:tab w:val="right" w:leader="dot" w:pos="9379"/>
            </w:tabs>
            <w:rPr>
              <w:rFonts w:asciiTheme="minorHAnsi" w:eastAsiaTheme="minorEastAsia" w:hAnsiTheme="minorHAnsi" w:cstheme="minorBidi"/>
              <w:b w:val="0"/>
              <w:bCs w:val="0"/>
              <w:noProof/>
              <w:kern w:val="2"/>
              <w:sz w:val="24"/>
              <w:szCs w:val="24"/>
              <w:lang w:val="en-GB" w:eastAsia="en-GB"/>
              <w14:ligatures w14:val="standardContextual"/>
            </w:rPr>
          </w:pPr>
          <w:hyperlink w:anchor="_Toc241058464" w:history="1">
            <w:r w:rsidRPr="00925060">
              <w:rPr>
                <w:rStyle w:val="Hyperlink"/>
                <w:rFonts w:cstheme="minorHAnsi"/>
                <w:noProof/>
              </w:rPr>
              <w:t>Person Specification</w:t>
            </w:r>
            <w:r>
              <w:rPr>
                <w:noProof/>
                <w:webHidden/>
              </w:rPr>
              <w:tab/>
            </w:r>
            <w:r>
              <w:rPr>
                <w:noProof/>
                <w:webHidden/>
              </w:rPr>
              <w:fldChar w:fldCharType="begin"/>
            </w:r>
            <w:r>
              <w:rPr>
                <w:noProof/>
                <w:webHidden/>
              </w:rPr>
              <w:instrText xml:space="preserve"> PAGEREF _Toc241058464 \h </w:instrText>
            </w:r>
            <w:r>
              <w:rPr>
                <w:noProof/>
                <w:webHidden/>
              </w:rPr>
            </w:r>
            <w:r>
              <w:rPr>
                <w:noProof/>
                <w:webHidden/>
              </w:rPr>
              <w:fldChar w:fldCharType="separate"/>
            </w:r>
            <w:r w:rsidR="0018341F">
              <w:rPr>
                <w:noProof/>
                <w:webHidden/>
              </w:rPr>
              <w:t>7</w:t>
            </w:r>
            <w:r>
              <w:rPr>
                <w:noProof/>
                <w:webHidden/>
              </w:rPr>
              <w:fldChar w:fldCharType="end"/>
            </w:r>
          </w:hyperlink>
        </w:p>
        <w:p w14:paraId="19CBE2C6" w14:textId="000460AC" w:rsidR="004A37C4" w:rsidRPr="00E74ECA" w:rsidRDefault="004A37C4">
          <w:pPr>
            <w:rPr>
              <w:rFonts w:cstheme="minorHAnsi"/>
            </w:rPr>
          </w:pPr>
          <w:r w:rsidRPr="00ED4BC5">
            <w:rPr>
              <w:rFonts w:ascii="Tahoma" w:hAnsi="Tahoma" w:cs="Tahoma"/>
              <w:b/>
              <w:bCs/>
              <w:noProof/>
              <w:sz w:val="20"/>
              <w:szCs w:val="20"/>
            </w:rPr>
            <w:fldChar w:fldCharType="end"/>
          </w:r>
        </w:p>
      </w:sdtContent>
    </w:sdt>
    <w:p w14:paraId="0631A8E8" w14:textId="380A4B09" w:rsidR="00B62793" w:rsidRDefault="00B62793" w:rsidP="0084531A">
      <w:pPr>
        <w:spacing w:line="480" w:lineRule="auto"/>
        <w:rPr>
          <w:rFonts w:cstheme="minorHAnsi"/>
          <w:b/>
          <w:bCs/>
          <w:noProof/>
          <w:sz w:val="36"/>
        </w:rPr>
      </w:pPr>
      <w:bookmarkStart w:id="0" w:name="_Toc167107488"/>
      <w:bookmarkStart w:id="1" w:name="_Toc167107505"/>
      <w:bookmarkStart w:id="2" w:name="_Toc167107529"/>
      <w:bookmarkStart w:id="3" w:name="_Toc167107544"/>
      <w:bookmarkStart w:id="4" w:name="_Toc167107559"/>
      <w:bookmarkStart w:id="5" w:name="_Toc167107574"/>
      <w:bookmarkStart w:id="6" w:name="_Toc167107589"/>
      <w:bookmarkStart w:id="7" w:name="_Toc167107604"/>
      <w:bookmarkStart w:id="8" w:name="_Toc167107619"/>
      <w:bookmarkStart w:id="9" w:name="_Toc167107634"/>
      <w:bookmarkStart w:id="10" w:name="_Toc167107649"/>
      <w:bookmarkStart w:id="11" w:name="_Toc167107670"/>
      <w:bookmarkStart w:id="12" w:name="_Toc167107685"/>
      <w:bookmarkStart w:id="13" w:name="_Toc167107706"/>
      <w:bookmarkStart w:id="14" w:name="_Toc167107748"/>
      <w:bookmarkStart w:id="15" w:name="_Toc167107783"/>
      <w:bookmarkStart w:id="16" w:name="_Toc167107818"/>
      <w:bookmarkStart w:id="17" w:name="_Toc167107853"/>
      <w:bookmarkStart w:id="18" w:name="_Toc167107894"/>
      <w:bookmarkStart w:id="19" w:name="_Toc167107929"/>
      <w:bookmarkStart w:id="20" w:name="_Toc167107964"/>
      <w:bookmarkStart w:id="21" w:name="_Toc167107999"/>
      <w:bookmarkStart w:id="22" w:name="_Toc167108034"/>
      <w:bookmarkStart w:id="23" w:name="_Toc167108069"/>
      <w:bookmarkStart w:id="24" w:name="_Toc167108104"/>
      <w:bookmarkStart w:id="25" w:name="_Toc167108139"/>
      <w:bookmarkStart w:id="26" w:name="_Toc167108198"/>
      <w:bookmarkStart w:id="27" w:name="_Toc167108233"/>
      <w:bookmarkStart w:id="28" w:name="_Toc167108274"/>
      <w:bookmarkStart w:id="29" w:name="_Toc167108309"/>
      <w:bookmarkStart w:id="30" w:name="_Toc167108344"/>
      <w:bookmarkStart w:id="31" w:name="_Toc167111662"/>
      <w:bookmarkStart w:id="32" w:name="_Toc167111749"/>
      <w:bookmarkStart w:id="33" w:name="_Toc167111987"/>
      <w:bookmarkStart w:id="34" w:name="_Toc167112223"/>
      <w:bookmarkStart w:id="35" w:name="_Toc167112459"/>
      <w:bookmarkStart w:id="36" w:name="_Toc169616015"/>
      <w:bookmarkStart w:id="37" w:name="_Toc169616466"/>
    </w:p>
    <w:p w14:paraId="6CD7D623" w14:textId="77777777" w:rsidR="00007CE3" w:rsidRDefault="00007CE3" w:rsidP="0084531A">
      <w:pPr>
        <w:spacing w:line="480" w:lineRule="auto"/>
        <w:rPr>
          <w:rFonts w:cstheme="minorHAnsi"/>
          <w:b/>
          <w:bCs/>
          <w:noProof/>
          <w:sz w:val="36"/>
        </w:rPr>
      </w:pPr>
    </w:p>
    <w:p w14:paraId="702AF883" w14:textId="77777777" w:rsidR="00007CE3" w:rsidRDefault="00007CE3" w:rsidP="0084531A">
      <w:pPr>
        <w:spacing w:line="480" w:lineRule="auto"/>
        <w:rPr>
          <w:rFonts w:cstheme="minorHAnsi"/>
          <w:b/>
          <w:bCs/>
          <w:noProof/>
          <w:sz w:val="36"/>
        </w:rPr>
      </w:pPr>
    </w:p>
    <w:p w14:paraId="3DC78D30" w14:textId="352A6FA8" w:rsidR="00E74ECA" w:rsidRPr="00E74ECA" w:rsidRDefault="00AE4E4C" w:rsidP="0084531A">
      <w:pPr>
        <w:spacing w:line="480" w:lineRule="auto"/>
        <w:rPr>
          <w:rFonts w:cstheme="minorHAnsi"/>
          <w:b/>
          <w:bCs/>
          <w:noProof/>
          <w:sz w:val="36"/>
        </w:rPr>
      </w:pPr>
      <w:r>
        <w:rPr>
          <w:noProof/>
        </w:rPr>
        <w:drawing>
          <wp:anchor distT="0" distB="0" distL="114300" distR="114300" simplePos="0" relativeHeight="251761664" behindDoc="0" locked="0" layoutInCell="1" allowOverlap="1" wp14:anchorId="51A07CA6" wp14:editId="62C11DF7">
            <wp:simplePos x="0" y="0"/>
            <wp:positionH relativeFrom="page">
              <wp:posOffset>0</wp:posOffset>
            </wp:positionH>
            <wp:positionV relativeFrom="paragraph">
              <wp:posOffset>0</wp:posOffset>
            </wp:positionV>
            <wp:extent cx="7557135" cy="3923030"/>
            <wp:effectExtent l="0" t="0" r="571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57135" cy="3923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E55E05" w14:textId="33A85836" w:rsidR="006E790E" w:rsidRPr="00E74ECA" w:rsidRDefault="00D736DD" w:rsidP="00D736DD">
      <w:pPr>
        <w:pStyle w:val="Heading1"/>
        <w:ind w:hanging="427"/>
        <w:rPr>
          <w:rFonts w:asciiTheme="minorHAnsi" w:hAnsiTheme="minorHAnsi" w:cstheme="minorHAnsi"/>
          <w:noProof/>
          <w:sz w:val="44"/>
        </w:rPr>
      </w:pPr>
      <w:bookmarkStart w:id="38" w:name="_Toc241058460"/>
      <w:r w:rsidRPr="00E74ECA">
        <w:rPr>
          <w:rFonts w:asciiTheme="minorHAnsi" w:hAnsiTheme="minorHAnsi" w:cstheme="minorHAnsi"/>
          <w:noProof/>
          <w:sz w:val="48"/>
        </w:rPr>
        <w:lastRenderedPageBreak/>
        <w:drawing>
          <wp:anchor distT="0" distB="0" distL="114300" distR="114300" simplePos="0" relativeHeight="251753472" behindDoc="0" locked="0" layoutInCell="1" allowOverlap="1" wp14:anchorId="149F6D7C" wp14:editId="3F08D38B">
            <wp:simplePos x="0" y="0"/>
            <wp:positionH relativeFrom="page">
              <wp:posOffset>1657350</wp:posOffset>
            </wp:positionH>
            <wp:positionV relativeFrom="paragraph">
              <wp:posOffset>3810</wp:posOffset>
            </wp:positionV>
            <wp:extent cx="3962400" cy="134048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7373" b="21553"/>
                    <a:stretch/>
                  </pic:blipFill>
                  <pic:spPr bwMode="auto">
                    <a:xfrm>
                      <a:off x="0" y="0"/>
                      <a:ext cx="3962400" cy="1340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38"/>
    </w:p>
    <w:p w14:paraId="07D5BDA0" w14:textId="77777777" w:rsidR="00102944" w:rsidRDefault="00102944" w:rsidP="00D736DD">
      <w:pPr>
        <w:pStyle w:val="BodyText"/>
        <w:ind w:right="208"/>
        <w:jc w:val="both"/>
        <w:rPr>
          <w:rFonts w:asciiTheme="minorHAnsi" w:hAnsiTheme="minorHAnsi" w:cstheme="minorHAnsi"/>
          <w:bCs/>
          <w:sz w:val="22"/>
          <w:szCs w:val="22"/>
        </w:rPr>
      </w:pPr>
    </w:p>
    <w:p w14:paraId="6961CE5A" w14:textId="5DF331F7" w:rsidR="00B62793" w:rsidRDefault="00B62793" w:rsidP="00D736DD">
      <w:pPr>
        <w:pStyle w:val="BodyText"/>
        <w:ind w:right="208"/>
        <w:jc w:val="both"/>
        <w:rPr>
          <w:rFonts w:asciiTheme="minorHAnsi" w:hAnsiTheme="minorHAnsi" w:cstheme="minorHAnsi"/>
          <w:bCs/>
          <w:sz w:val="22"/>
          <w:szCs w:val="22"/>
        </w:rPr>
      </w:pPr>
    </w:p>
    <w:p w14:paraId="042BB4DB" w14:textId="77777777" w:rsidR="00B62793" w:rsidRDefault="00B62793" w:rsidP="00D736DD">
      <w:pPr>
        <w:pStyle w:val="BodyText"/>
        <w:ind w:right="208"/>
        <w:jc w:val="both"/>
        <w:rPr>
          <w:rFonts w:asciiTheme="minorHAnsi" w:hAnsiTheme="minorHAnsi" w:cstheme="minorHAnsi"/>
          <w:bCs/>
          <w:sz w:val="22"/>
          <w:szCs w:val="22"/>
        </w:rPr>
      </w:pPr>
    </w:p>
    <w:p w14:paraId="12111560" w14:textId="7EDD6916" w:rsidR="00B62793" w:rsidRDefault="00B62793" w:rsidP="00D736DD">
      <w:pPr>
        <w:pStyle w:val="BodyText"/>
        <w:ind w:right="208"/>
        <w:jc w:val="both"/>
        <w:rPr>
          <w:rFonts w:asciiTheme="minorHAnsi" w:hAnsiTheme="minorHAnsi" w:cstheme="minorHAnsi"/>
          <w:bCs/>
          <w:sz w:val="22"/>
          <w:szCs w:val="22"/>
        </w:rPr>
      </w:pPr>
    </w:p>
    <w:p w14:paraId="45C34549" w14:textId="77777777" w:rsidR="00090AFF" w:rsidRDefault="00090AFF" w:rsidP="00D736DD">
      <w:pPr>
        <w:pStyle w:val="BodyText"/>
        <w:ind w:right="208"/>
        <w:jc w:val="both"/>
        <w:rPr>
          <w:rFonts w:asciiTheme="minorHAnsi" w:hAnsiTheme="minorHAnsi" w:cstheme="minorHAnsi"/>
          <w:bCs/>
          <w:sz w:val="22"/>
          <w:szCs w:val="22"/>
        </w:rPr>
      </w:pPr>
    </w:p>
    <w:p w14:paraId="652873A9" w14:textId="77777777" w:rsidR="00090AFF" w:rsidRDefault="00090AFF" w:rsidP="00D736DD">
      <w:pPr>
        <w:pStyle w:val="BodyText"/>
        <w:ind w:right="208"/>
        <w:jc w:val="both"/>
        <w:rPr>
          <w:rFonts w:asciiTheme="minorHAnsi" w:hAnsiTheme="minorHAnsi" w:cstheme="minorHAnsi"/>
          <w:bCs/>
          <w:sz w:val="22"/>
          <w:szCs w:val="22"/>
        </w:rPr>
      </w:pPr>
    </w:p>
    <w:p w14:paraId="3EAF3565" w14:textId="77777777" w:rsidR="00090AFF" w:rsidRDefault="00090AFF" w:rsidP="00D736DD">
      <w:pPr>
        <w:pStyle w:val="BodyText"/>
        <w:ind w:right="208"/>
        <w:jc w:val="both"/>
        <w:rPr>
          <w:rFonts w:asciiTheme="minorHAnsi" w:hAnsiTheme="minorHAnsi" w:cstheme="minorHAnsi"/>
          <w:bCs/>
          <w:sz w:val="22"/>
          <w:szCs w:val="22"/>
        </w:rPr>
      </w:pPr>
    </w:p>
    <w:p w14:paraId="309EB2AC" w14:textId="3479FB3F" w:rsidR="00ED4BC5" w:rsidRPr="00ED4BC5" w:rsidRDefault="00ED4BC5" w:rsidP="00ED4BC5">
      <w:pPr>
        <w:jc w:val="center"/>
        <w:rPr>
          <w:rFonts w:cstheme="minorHAnsi"/>
          <w:b/>
          <w:bCs/>
          <w:sz w:val="36"/>
          <w:szCs w:val="36"/>
        </w:rPr>
      </w:pPr>
      <w:r w:rsidRPr="000B7B94">
        <w:rPr>
          <w:rFonts w:cstheme="minorHAnsi"/>
          <w:b/>
          <w:bCs/>
          <w:noProof/>
          <w:sz w:val="32"/>
          <w:szCs w:val="32"/>
        </w:rPr>
        <w:t>Welcome</w:t>
      </w:r>
      <w:r w:rsidRPr="00ED4BC5">
        <w:rPr>
          <w:rFonts w:cstheme="minorHAnsi"/>
          <w:b/>
          <w:bCs/>
          <w:noProof/>
          <w:sz w:val="36"/>
          <w:szCs w:val="36"/>
        </w:rPr>
        <w:t xml:space="preserve"> from the CEO</w:t>
      </w:r>
    </w:p>
    <w:p w14:paraId="3ADCA84F" w14:textId="41248212" w:rsidR="00D736DD" w:rsidRPr="00D736DD" w:rsidRDefault="00D736DD" w:rsidP="00ED4BC5">
      <w:pPr>
        <w:rPr>
          <w:rFonts w:cstheme="minorHAnsi"/>
          <w:bCs/>
        </w:rPr>
      </w:pPr>
      <w:r w:rsidRPr="00D736DD">
        <w:rPr>
          <w:rFonts w:cstheme="minorHAnsi"/>
          <w:bCs/>
        </w:rPr>
        <w:t>Dear Applicant,</w:t>
      </w:r>
    </w:p>
    <w:p w14:paraId="4B4F7630" w14:textId="51492A28" w:rsidR="00D736DD" w:rsidRPr="00D736DD" w:rsidRDefault="00D736DD" w:rsidP="009E2A02">
      <w:pPr>
        <w:pStyle w:val="BodyText"/>
        <w:tabs>
          <w:tab w:val="left" w:pos="4536"/>
          <w:tab w:val="left" w:pos="4820"/>
          <w:tab w:val="left" w:pos="8647"/>
        </w:tabs>
        <w:ind w:right="-46"/>
        <w:jc w:val="both"/>
        <w:rPr>
          <w:rFonts w:asciiTheme="minorHAnsi" w:hAnsiTheme="minorHAnsi" w:cstheme="minorHAnsi"/>
          <w:bCs/>
          <w:sz w:val="22"/>
          <w:szCs w:val="22"/>
          <w:lang w:val="en-GB"/>
        </w:rPr>
      </w:pPr>
      <w:r w:rsidRPr="00D736DD">
        <w:rPr>
          <w:rFonts w:asciiTheme="minorHAnsi" w:hAnsiTheme="minorHAnsi" w:cstheme="minorHAnsi"/>
          <w:bCs/>
          <w:sz w:val="22"/>
          <w:szCs w:val="22"/>
          <w:lang w:val="en-GB"/>
        </w:rPr>
        <w:t xml:space="preserve">Thank you for your interest in the position of </w:t>
      </w:r>
      <w:r w:rsidR="00007CE3">
        <w:rPr>
          <w:rFonts w:asciiTheme="minorHAnsi" w:hAnsiTheme="minorHAnsi" w:cstheme="minorHAnsi"/>
          <w:bCs/>
          <w:sz w:val="22"/>
          <w:szCs w:val="22"/>
          <w:lang w:val="en-GB"/>
        </w:rPr>
        <w:t xml:space="preserve">Trustee and Chair of the Risk, </w:t>
      </w:r>
      <w:r w:rsidR="004B13E7">
        <w:rPr>
          <w:rFonts w:asciiTheme="minorHAnsi" w:hAnsiTheme="minorHAnsi" w:cstheme="minorHAnsi"/>
          <w:bCs/>
          <w:sz w:val="22"/>
          <w:szCs w:val="22"/>
          <w:lang w:val="en-GB"/>
        </w:rPr>
        <w:t>A</w:t>
      </w:r>
      <w:r w:rsidR="00007CE3">
        <w:rPr>
          <w:rFonts w:asciiTheme="minorHAnsi" w:hAnsiTheme="minorHAnsi" w:cstheme="minorHAnsi"/>
          <w:bCs/>
          <w:sz w:val="22"/>
          <w:szCs w:val="22"/>
          <w:lang w:val="en-GB"/>
        </w:rPr>
        <w:t>udit and Assurance Committee</w:t>
      </w:r>
      <w:r w:rsidRPr="00D736DD">
        <w:rPr>
          <w:rFonts w:asciiTheme="minorHAnsi" w:hAnsiTheme="minorHAnsi" w:cstheme="minorHAnsi"/>
          <w:bCs/>
          <w:sz w:val="22"/>
          <w:szCs w:val="22"/>
          <w:lang w:val="en-GB"/>
        </w:rPr>
        <w:t xml:space="preserve"> at the Hanley and Upton Educational Trust. This is an exciting opportunity to join our thriving, ambitious multi-academy trust at an important phase in its development.</w:t>
      </w:r>
    </w:p>
    <w:p w14:paraId="4275DBB7" w14:textId="77777777" w:rsidR="00D736DD" w:rsidRPr="00D736DD" w:rsidRDefault="00D736DD" w:rsidP="009E2A02">
      <w:pPr>
        <w:pStyle w:val="BodyText"/>
        <w:tabs>
          <w:tab w:val="left" w:pos="4536"/>
          <w:tab w:val="left" w:pos="4820"/>
          <w:tab w:val="left" w:pos="8647"/>
        </w:tabs>
        <w:ind w:left="993" w:right="208"/>
        <w:jc w:val="both"/>
        <w:rPr>
          <w:rFonts w:asciiTheme="minorHAnsi" w:hAnsiTheme="minorHAnsi" w:cstheme="minorHAnsi"/>
          <w:bCs/>
          <w:sz w:val="22"/>
          <w:szCs w:val="22"/>
          <w:lang w:val="en-GB"/>
        </w:rPr>
      </w:pPr>
    </w:p>
    <w:p w14:paraId="7E3BC570" w14:textId="77777777" w:rsidR="00007CE3" w:rsidRPr="00007CE3" w:rsidRDefault="00007CE3" w:rsidP="00007CE3">
      <w:pPr>
        <w:pStyle w:val="BodyText"/>
        <w:tabs>
          <w:tab w:val="left" w:pos="4536"/>
          <w:tab w:val="left" w:pos="4820"/>
          <w:tab w:val="left" w:pos="8647"/>
        </w:tabs>
        <w:ind w:right="-46"/>
        <w:jc w:val="both"/>
        <w:rPr>
          <w:rFonts w:asciiTheme="minorHAnsi" w:hAnsiTheme="minorHAnsi" w:cstheme="minorHAnsi"/>
          <w:bCs/>
          <w:sz w:val="22"/>
          <w:szCs w:val="22"/>
        </w:rPr>
      </w:pPr>
      <w:r w:rsidRPr="00007CE3">
        <w:rPr>
          <w:rFonts w:asciiTheme="minorHAnsi" w:hAnsiTheme="minorHAnsi" w:cstheme="minorHAnsi"/>
          <w:bCs/>
          <w:sz w:val="22"/>
          <w:szCs w:val="22"/>
        </w:rPr>
        <w:t>This vacancy has arisen following the retirement of a longstanding and highly respected Trustee.</w:t>
      </w:r>
    </w:p>
    <w:p w14:paraId="08D2426A" w14:textId="77777777" w:rsidR="00D736DD" w:rsidRPr="00D736DD" w:rsidRDefault="00D736DD" w:rsidP="009E2A02">
      <w:pPr>
        <w:pStyle w:val="BodyText"/>
        <w:tabs>
          <w:tab w:val="left" w:pos="4536"/>
        </w:tabs>
        <w:ind w:right="208"/>
        <w:jc w:val="both"/>
        <w:rPr>
          <w:rFonts w:asciiTheme="minorHAnsi" w:hAnsiTheme="minorHAnsi" w:cstheme="minorHAnsi"/>
          <w:bCs/>
          <w:sz w:val="22"/>
          <w:szCs w:val="22"/>
        </w:rPr>
      </w:pPr>
    </w:p>
    <w:p w14:paraId="054A8D4A" w14:textId="77777777" w:rsidR="00D736DD" w:rsidRPr="00D736DD" w:rsidRDefault="00D736DD" w:rsidP="009E2A02">
      <w:pPr>
        <w:pStyle w:val="BodyText"/>
        <w:ind w:right="-46"/>
        <w:jc w:val="both"/>
        <w:rPr>
          <w:rFonts w:asciiTheme="minorHAnsi" w:hAnsiTheme="minorHAnsi" w:cstheme="minorHAnsi"/>
          <w:bCs/>
          <w:sz w:val="22"/>
          <w:szCs w:val="22"/>
        </w:rPr>
      </w:pPr>
      <w:r w:rsidRPr="00D736DD">
        <w:rPr>
          <w:rFonts w:asciiTheme="minorHAnsi" w:hAnsiTheme="minorHAnsi" w:cstheme="minorHAnsi"/>
          <w:bCs/>
          <w:sz w:val="22"/>
          <w:szCs w:val="22"/>
        </w:rPr>
        <w:t xml:space="preserve">The HUET is a family of four schools serving the beautiful rural and semi-rural communities of </w:t>
      </w:r>
      <w:proofErr w:type="gramStart"/>
      <w:r w:rsidRPr="00D736DD">
        <w:rPr>
          <w:rFonts w:asciiTheme="minorHAnsi" w:hAnsiTheme="minorHAnsi" w:cstheme="minorHAnsi"/>
          <w:bCs/>
          <w:sz w:val="22"/>
          <w:szCs w:val="22"/>
        </w:rPr>
        <w:t>South West</w:t>
      </w:r>
      <w:proofErr w:type="gramEnd"/>
      <w:r w:rsidRPr="00D736DD">
        <w:rPr>
          <w:rFonts w:asciiTheme="minorHAnsi" w:hAnsiTheme="minorHAnsi" w:cstheme="minorHAnsi"/>
          <w:bCs/>
          <w:sz w:val="22"/>
          <w:szCs w:val="22"/>
        </w:rPr>
        <w:t xml:space="preserve"> Worcestershire including the villages of Hanley Castle, Kempsey, Welland, and Hanley Swan. Our schools are rated highly by Ofsted, and Hanley Castle High School has again been recognised in The Times School League Tables; an accolade that reflects its longstanding reputation for academic excellence.</w:t>
      </w:r>
    </w:p>
    <w:p w14:paraId="181B0CE1" w14:textId="77777777" w:rsidR="00D736DD" w:rsidRPr="00D736DD" w:rsidRDefault="00D736DD" w:rsidP="009E2A02">
      <w:pPr>
        <w:pStyle w:val="BodyText"/>
        <w:tabs>
          <w:tab w:val="left" w:pos="4536"/>
        </w:tabs>
        <w:ind w:left="993" w:right="208"/>
        <w:jc w:val="both"/>
        <w:rPr>
          <w:rFonts w:asciiTheme="minorHAnsi" w:hAnsiTheme="minorHAnsi" w:cstheme="minorHAnsi"/>
          <w:bCs/>
          <w:sz w:val="22"/>
          <w:szCs w:val="22"/>
        </w:rPr>
      </w:pPr>
    </w:p>
    <w:p w14:paraId="60C9C1AB" w14:textId="77777777" w:rsidR="00D736DD" w:rsidRPr="00D736DD" w:rsidRDefault="00D736DD" w:rsidP="009E2A02">
      <w:pPr>
        <w:pStyle w:val="BodyText"/>
        <w:tabs>
          <w:tab w:val="left" w:pos="4111"/>
          <w:tab w:val="left" w:pos="4253"/>
          <w:tab w:val="left" w:pos="5670"/>
        </w:tabs>
        <w:ind w:right="-46"/>
        <w:jc w:val="both"/>
        <w:rPr>
          <w:rFonts w:asciiTheme="minorHAnsi" w:hAnsiTheme="minorHAnsi" w:cstheme="minorHAnsi"/>
          <w:bCs/>
          <w:sz w:val="22"/>
          <w:szCs w:val="22"/>
        </w:rPr>
      </w:pPr>
      <w:r w:rsidRPr="00D736DD">
        <w:rPr>
          <w:rFonts w:asciiTheme="minorHAnsi" w:hAnsiTheme="minorHAnsi" w:cstheme="minorHAnsi"/>
          <w:bCs/>
          <w:sz w:val="22"/>
          <w:szCs w:val="22"/>
        </w:rPr>
        <w:t xml:space="preserve">Our mission is clear for our schools: we aspire </w:t>
      </w:r>
      <w:proofErr w:type="gramStart"/>
      <w:r w:rsidRPr="00D736DD">
        <w:rPr>
          <w:rFonts w:asciiTheme="minorHAnsi" w:hAnsiTheme="minorHAnsi" w:cstheme="minorHAnsi"/>
          <w:bCs/>
          <w:sz w:val="22"/>
          <w:szCs w:val="22"/>
        </w:rPr>
        <w:t>for</w:t>
      </w:r>
      <w:proofErr w:type="gramEnd"/>
      <w:r w:rsidRPr="00D736DD">
        <w:rPr>
          <w:rFonts w:asciiTheme="minorHAnsi" w:hAnsiTheme="minorHAnsi" w:cstheme="minorHAnsi"/>
          <w:bCs/>
          <w:sz w:val="22"/>
          <w:szCs w:val="22"/>
        </w:rPr>
        <w:t xml:space="preserve"> a culture where every individual feels valued, respected, and empowered to make a positive contribution to the world. We are proud to be an anchor institution in our community committed to inclusion, sustainability, and continuous improvement.</w:t>
      </w:r>
    </w:p>
    <w:p w14:paraId="3717A439" w14:textId="77777777" w:rsidR="00D736DD" w:rsidRPr="00D736DD" w:rsidRDefault="00D736DD" w:rsidP="009E2A02">
      <w:pPr>
        <w:pStyle w:val="BodyText"/>
        <w:tabs>
          <w:tab w:val="left" w:pos="5670"/>
        </w:tabs>
        <w:ind w:left="993" w:right="208"/>
        <w:jc w:val="both"/>
        <w:rPr>
          <w:rFonts w:asciiTheme="minorHAnsi" w:hAnsiTheme="minorHAnsi" w:cstheme="minorHAnsi"/>
          <w:bCs/>
          <w:sz w:val="22"/>
          <w:szCs w:val="22"/>
        </w:rPr>
      </w:pPr>
    </w:p>
    <w:p w14:paraId="21C92BC4" w14:textId="77777777" w:rsidR="00D736DD" w:rsidRPr="00D736DD" w:rsidRDefault="00D736DD" w:rsidP="009E2A02">
      <w:pPr>
        <w:pStyle w:val="BodyText"/>
        <w:tabs>
          <w:tab w:val="left" w:pos="4536"/>
          <w:tab w:val="left" w:pos="4962"/>
        </w:tabs>
        <w:ind w:right="992"/>
        <w:jc w:val="both"/>
        <w:rPr>
          <w:rFonts w:asciiTheme="minorHAnsi" w:hAnsiTheme="minorHAnsi" w:cstheme="minorHAnsi"/>
          <w:bCs/>
          <w:sz w:val="22"/>
          <w:szCs w:val="22"/>
        </w:rPr>
      </w:pPr>
      <w:r w:rsidRPr="00D736DD">
        <w:rPr>
          <w:rFonts w:asciiTheme="minorHAnsi" w:hAnsiTheme="minorHAnsi" w:cstheme="minorHAnsi"/>
          <w:bCs/>
          <w:sz w:val="22"/>
          <w:szCs w:val="22"/>
        </w:rPr>
        <w:t>Our values - Belong, Aspire, Achieve - run through everything we do.</w:t>
      </w:r>
    </w:p>
    <w:p w14:paraId="3DA0B414" w14:textId="77777777" w:rsidR="00D736DD" w:rsidRPr="00D736DD" w:rsidRDefault="00D736DD" w:rsidP="009E2A02">
      <w:pPr>
        <w:pStyle w:val="BodyText"/>
        <w:tabs>
          <w:tab w:val="left" w:pos="4536"/>
          <w:tab w:val="left" w:pos="4962"/>
        </w:tabs>
        <w:ind w:left="284" w:right="992"/>
        <w:jc w:val="both"/>
        <w:rPr>
          <w:rFonts w:asciiTheme="minorHAnsi" w:hAnsiTheme="minorHAnsi" w:cstheme="minorHAnsi"/>
          <w:b/>
          <w:sz w:val="22"/>
          <w:szCs w:val="22"/>
        </w:rPr>
      </w:pPr>
    </w:p>
    <w:p w14:paraId="5A5A934C" w14:textId="77777777" w:rsidR="00007CE3" w:rsidRPr="00007CE3" w:rsidRDefault="00007CE3" w:rsidP="00007CE3">
      <w:pPr>
        <w:pStyle w:val="BodyText"/>
        <w:ind w:right="33"/>
        <w:jc w:val="both"/>
        <w:rPr>
          <w:rFonts w:asciiTheme="minorHAnsi" w:hAnsiTheme="minorHAnsi" w:cstheme="minorHAnsi"/>
          <w:bCs/>
          <w:sz w:val="22"/>
          <w:szCs w:val="22"/>
          <w:lang w:val="en-GB"/>
        </w:rPr>
      </w:pPr>
      <w:r w:rsidRPr="00007CE3">
        <w:rPr>
          <w:rFonts w:asciiTheme="minorHAnsi" w:hAnsiTheme="minorHAnsi" w:cstheme="minorHAnsi"/>
          <w:bCs/>
          <w:sz w:val="22"/>
          <w:szCs w:val="22"/>
          <w:lang w:val="en-GB"/>
        </w:rPr>
        <w:t>The Trust has established a strong reputation for educational excellence, sound financial management and effective governance. We are now seeking an exceptional individual to join the Board as Trustee and Chair of the Risk, Audit and Assurance Committee, helping us build on these strengths and support our future ambitions.</w:t>
      </w:r>
    </w:p>
    <w:p w14:paraId="5990BEB1" w14:textId="77777777" w:rsidR="00007CE3" w:rsidRPr="00007CE3" w:rsidRDefault="00007CE3" w:rsidP="00007CE3">
      <w:pPr>
        <w:pStyle w:val="BodyText"/>
        <w:ind w:right="995"/>
        <w:jc w:val="both"/>
        <w:rPr>
          <w:rFonts w:asciiTheme="minorHAnsi" w:hAnsiTheme="minorHAnsi" w:cstheme="minorHAnsi"/>
          <w:bCs/>
          <w:sz w:val="22"/>
          <w:szCs w:val="22"/>
          <w:lang w:val="en-GB"/>
        </w:rPr>
      </w:pPr>
    </w:p>
    <w:p w14:paraId="5FD1B262" w14:textId="0EAE8E2B" w:rsidR="00007CE3" w:rsidRPr="00007CE3" w:rsidRDefault="00007CE3" w:rsidP="00007CE3">
      <w:pPr>
        <w:pStyle w:val="BodyText"/>
        <w:ind w:right="33"/>
        <w:jc w:val="both"/>
        <w:rPr>
          <w:rFonts w:asciiTheme="minorHAnsi" w:hAnsiTheme="minorHAnsi" w:cstheme="minorHAnsi"/>
          <w:bCs/>
          <w:sz w:val="22"/>
          <w:szCs w:val="22"/>
          <w:lang w:val="en-GB"/>
        </w:rPr>
      </w:pPr>
      <w:r w:rsidRPr="00007CE3">
        <w:rPr>
          <w:rFonts w:asciiTheme="minorHAnsi" w:hAnsiTheme="minorHAnsi" w:cstheme="minorHAnsi"/>
          <w:bCs/>
          <w:sz w:val="22"/>
          <w:szCs w:val="22"/>
          <w:lang w:val="en-GB"/>
        </w:rPr>
        <w:t>This influential role sits at the heart of the Trust's assurance and accountability framework. You will provide strategic leadership of the Risk, Audit and Assurance Committee, supporting the Board in maintaining robust oversight of risk, financial control, compliance and organisational resilience. Your expertise will help ensure that the Trust continues to operate with integrity, transparency and a relentless focus on delivering the very best outcomes for pupils.</w:t>
      </w:r>
    </w:p>
    <w:p w14:paraId="1914AA7D" w14:textId="77777777" w:rsidR="00D736DD" w:rsidRPr="00007CE3" w:rsidRDefault="00D736DD" w:rsidP="009E2A02">
      <w:pPr>
        <w:pStyle w:val="BodyText"/>
        <w:ind w:left="284" w:right="995"/>
        <w:jc w:val="both"/>
        <w:rPr>
          <w:rFonts w:asciiTheme="minorHAnsi" w:hAnsiTheme="minorHAnsi" w:cstheme="minorHAnsi"/>
          <w:bCs/>
          <w:sz w:val="22"/>
          <w:szCs w:val="22"/>
        </w:rPr>
      </w:pPr>
    </w:p>
    <w:p w14:paraId="6CA89818" w14:textId="7EE31BCA" w:rsidR="00D736DD" w:rsidRPr="00D736DD" w:rsidRDefault="00D736DD" w:rsidP="009E2A02">
      <w:pPr>
        <w:pStyle w:val="BodyText"/>
        <w:ind w:right="33"/>
        <w:jc w:val="both"/>
        <w:rPr>
          <w:rFonts w:asciiTheme="minorHAnsi" w:hAnsiTheme="minorHAnsi" w:cstheme="minorHAnsi"/>
          <w:bCs/>
          <w:sz w:val="22"/>
          <w:szCs w:val="22"/>
        </w:rPr>
      </w:pPr>
      <w:r w:rsidRPr="00D736DD">
        <w:rPr>
          <w:rFonts w:asciiTheme="minorHAnsi" w:hAnsiTheme="minorHAnsi" w:cstheme="minorHAnsi"/>
          <w:bCs/>
          <w:sz w:val="22"/>
          <w:szCs w:val="22"/>
        </w:rPr>
        <w:t xml:space="preserve">If you are an experienced Business Leader, or a finance professional who wants to make </w:t>
      </w:r>
      <w:proofErr w:type="gramStart"/>
      <w:r w:rsidRPr="00D736DD">
        <w:rPr>
          <w:rFonts w:asciiTheme="minorHAnsi" w:hAnsiTheme="minorHAnsi" w:cstheme="minorHAnsi"/>
          <w:bCs/>
          <w:sz w:val="22"/>
          <w:szCs w:val="22"/>
        </w:rPr>
        <w:t>a  transformative</w:t>
      </w:r>
      <w:proofErr w:type="gramEnd"/>
      <w:r w:rsidRPr="00D736DD">
        <w:rPr>
          <w:rFonts w:asciiTheme="minorHAnsi" w:hAnsiTheme="minorHAnsi" w:cstheme="minorHAnsi"/>
          <w:bCs/>
          <w:sz w:val="22"/>
          <w:szCs w:val="22"/>
        </w:rPr>
        <w:t xml:space="preserve"> impact </w:t>
      </w:r>
      <w:proofErr w:type="gramStart"/>
      <w:r w:rsidRPr="00D736DD">
        <w:rPr>
          <w:rFonts w:asciiTheme="minorHAnsi" w:hAnsiTheme="minorHAnsi" w:cstheme="minorHAnsi"/>
          <w:bCs/>
          <w:sz w:val="22"/>
          <w:szCs w:val="22"/>
        </w:rPr>
        <w:t>in</w:t>
      </w:r>
      <w:proofErr w:type="gramEnd"/>
      <w:r w:rsidRPr="00D736DD">
        <w:rPr>
          <w:rFonts w:asciiTheme="minorHAnsi" w:hAnsiTheme="minorHAnsi" w:cstheme="minorHAnsi"/>
          <w:bCs/>
          <w:sz w:val="22"/>
          <w:szCs w:val="22"/>
        </w:rPr>
        <w:t xml:space="preserve"> education, combining strategic leadership with operational excellence, then we would love to hear from you. Together, we can shape a future where our schools continue to excel, and our Trust becomes a beacon of best practice for our region and beyond.</w:t>
      </w:r>
    </w:p>
    <w:p w14:paraId="1ADFC72F" w14:textId="77777777" w:rsidR="00D736DD" w:rsidRPr="00D736DD" w:rsidRDefault="00D736DD" w:rsidP="009E2A02">
      <w:pPr>
        <w:pStyle w:val="BodyText"/>
        <w:ind w:left="284" w:right="995"/>
        <w:jc w:val="both"/>
        <w:rPr>
          <w:rFonts w:asciiTheme="minorHAnsi" w:hAnsiTheme="minorHAnsi" w:cstheme="minorHAnsi"/>
          <w:bCs/>
          <w:sz w:val="22"/>
          <w:szCs w:val="22"/>
        </w:rPr>
      </w:pPr>
    </w:p>
    <w:p w14:paraId="15E9104C" w14:textId="77777777" w:rsidR="00D736DD" w:rsidRPr="00D736DD" w:rsidRDefault="00D736DD" w:rsidP="009E2A02">
      <w:pPr>
        <w:pStyle w:val="BodyText"/>
        <w:ind w:right="995"/>
        <w:jc w:val="both"/>
        <w:rPr>
          <w:rFonts w:asciiTheme="minorHAnsi" w:hAnsiTheme="minorHAnsi" w:cstheme="minorHAnsi"/>
          <w:bCs/>
          <w:sz w:val="22"/>
          <w:szCs w:val="22"/>
        </w:rPr>
      </w:pPr>
      <w:r w:rsidRPr="00D736DD">
        <w:rPr>
          <w:rFonts w:asciiTheme="minorHAnsi" w:hAnsiTheme="minorHAnsi" w:cstheme="minorHAnsi"/>
          <w:bCs/>
          <w:sz w:val="22"/>
          <w:szCs w:val="22"/>
        </w:rPr>
        <w:t>I look forward to working with you.</w:t>
      </w:r>
    </w:p>
    <w:p w14:paraId="2922EC42" w14:textId="77777777" w:rsidR="00D736DD" w:rsidRPr="00D736DD" w:rsidRDefault="00D736DD" w:rsidP="009E2A02">
      <w:pPr>
        <w:pStyle w:val="BodyText"/>
        <w:ind w:left="284" w:right="995"/>
        <w:jc w:val="both"/>
        <w:rPr>
          <w:rFonts w:asciiTheme="minorHAnsi" w:hAnsiTheme="minorHAnsi" w:cstheme="minorHAnsi"/>
          <w:bCs/>
          <w:sz w:val="22"/>
          <w:szCs w:val="22"/>
        </w:rPr>
      </w:pPr>
    </w:p>
    <w:p w14:paraId="3BCE5FBE" w14:textId="40E72A30" w:rsidR="00D736DD" w:rsidRPr="00D736DD" w:rsidRDefault="00D736DD" w:rsidP="00D736DD">
      <w:pPr>
        <w:pStyle w:val="BodyText"/>
        <w:tabs>
          <w:tab w:val="left" w:pos="0"/>
        </w:tabs>
        <w:ind w:right="995"/>
        <w:jc w:val="both"/>
        <w:rPr>
          <w:rFonts w:asciiTheme="minorHAnsi" w:hAnsiTheme="minorHAnsi" w:cstheme="minorHAnsi"/>
          <w:bCs/>
          <w:sz w:val="22"/>
          <w:szCs w:val="22"/>
        </w:rPr>
      </w:pPr>
      <w:r w:rsidRPr="00D736DD">
        <w:rPr>
          <w:rFonts w:asciiTheme="minorHAnsi" w:hAnsiTheme="minorHAnsi" w:cstheme="minorHAnsi"/>
          <w:bCs/>
          <w:sz w:val="22"/>
          <w:szCs w:val="22"/>
        </w:rPr>
        <w:t>Best wishes</w:t>
      </w:r>
    </w:p>
    <w:p w14:paraId="0594FAB0" w14:textId="188CE286" w:rsidR="00D736DD" w:rsidRDefault="00D736DD" w:rsidP="00D736DD">
      <w:pPr>
        <w:pStyle w:val="BodyText"/>
        <w:ind w:left="284" w:right="995"/>
        <w:jc w:val="both"/>
        <w:rPr>
          <w:rFonts w:asciiTheme="minorHAnsi" w:hAnsiTheme="minorHAnsi" w:cstheme="minorHAnsi"/>
          <w:bCs/>
          <w:sz w:val="25"/>
          <w:szCs w:val="25"/>
        </w:rPr>
      </w:pPr>
      <w:r w:rsidRPr="00932259">
        <w:rPr>
          <w:rFonts w:asciiTheme="minorHAnsi" w:hAnsiTheme="minorHAnsi" w:cstheme="minorHAnsi"/>
          <w:bCs/>
          <w:noProof/>
          <w:sz w:val="25"/>
          <w:szCs w:val="25"/>
        </w:rPr>
        <w:drawing>
          <wp:anchor distT="0" distB="0" distL="114300" distR="114300" simplePos="0" relativeHeight="251765760" behindDoc="1" locked="0" layoutInCell="1" allowOverlap="1" wp14:anchorId="32976E93" wp14:editId="6D7F962C">
            <wp:simplePos x="0" y="0"/>
            <wp:positionH relativeFrom="margin">
              <wp:posOffset>-38100</wp:posOffset>
            </wp:positionH>
            <wp:positionV relativeFrom="paragraph">
              <wp:posOffset>61595</wp:posOffset>
            </wp:positionV>
            <wp:extent cx="619125" cy="340360"/>
            <wp:effectExtent l="0" t="0" r="0" b="0"/>
            <wp:wrapTight wrapText="bothSides">
              <wp:wrapPolygon edited="0">
                <wp:start x="6646" y="0"/>
                <wp:lineTo x="1329" y="7254"/>
                <wp:lineTo x="1329" y="8463"/>
                <wp:lineTo x="5317" y="19343"/>
                <wp:lineTo x="7975" y="19343"/>
                <wp:lineTo x="18609" y="16925"/>
                <wp:lineTo x="18609" y="6045"/>
                <wp:lineTo x="9969" y="0"/>
                <wp:lineTo x="6646" y="0"/>
              </wp:wrapPolygon>
            </wp:wrapTight>
            <wp:docPr id="1513108869" name="Picture 10" descr="MSW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W Signature"/>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619125" cy="34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D09A85" w14:textId="31EE284D" w:rsidR="00D736DD" w:rsidRDefault="00D736DD" w:rsidP="00D736DD">
      <w:pPr>
        <w:pStyle w:val="BodyText"/>
        <w:ind w:left="284" w:right="995"/>
        <w:jc w:val="both"/>
        <w:rPr>
          <w:rFonts w:asciiTheme="minorHAnsi" w:hAnsiTheme="minorHAnsi" w:cstheme="minorHAnsi"/>
          <w:bCs/>
          <w:sz w:val="25"/>
          <w:szCs w:val="25"/>
        </w:rPr>
      </w:pPr>
    </w:p>
    <w:p w14:paraId="00F60CCA" w14:textId="77777777" w:rsidR="000B7B94" w:rsidRDefault="00D736DD" w:rsidP="00102944">
      <w:pPr>
        <w:pStyle w:val="BodyText"/>
        <w:ind w:right="995"/>
        <w:jc w:val="both"/>
        <w:rPr>
          <w:rFonts w:asciiTheme="minorHAnsi" w:hAnsiTheme="minorHAnsi" w:cstheme="minorHAnsi"/>
          <w:bCs/>
          <w:sz w:val="22"/>
          <w:szCs w:val="22"/>
        </w:rPr>
      </w:pPr>
      <w:r w:rsidRPr="00D736DD">
        <w:rPr>
          <w:rFonts w:asciiTheme="minorHAnsi" w:hAnsiTheme="minorHAnsi" w:cstheme="minorHAnsi"/>
          <w:bCs/>
          <w:sz w:val="22"/>
          <w:szCs w:val="22"/>
        </w:rPr>
        <w:t>Mark Stow</w:t>
      </w:r>
    </w:p>
    <w:p w14:paraId="10EFBBA7" w14:textId="72B0BAAA" w:rsidR="00D736DD" w:rsidRPr="00D736DD" w:rsidRDefault="00D736DD" w:rsidP="00102944">
      <w:pPr>
        <w:pStyle w:val="BodyText"/>
        <w:ind w:right="995"/>
        <w:jc w:val="both"/>
        <w:rPr>
          <w:rFonts w:asciiTheme="minorHAnsi" w:hAnsiTheme="minorHAnsi" w:cstheme="minorHAnsi"/>
          <w:bCs/>
          <w:sz w:val="22"/>
          <w:szCs w:val="22"/>
        </w:rPr>
      </w:pPr>
      <w:r w:rsidRPr="00D736DD">
        <w:rPr>
          <w:rFonts w:asciiTheme="minorHAnsi" w:hAnsiTheme="minorHAnsi" w:cstheme="minorHAnsi"/>
          <w:bCs/>
          <w:sz w:val="22"/>
          <w:szCs w:val="22"/>
        </w:rPr>
        <w:t>CEO</w:t>
      </w:r>
      <w:r w:rsidR="00102944">
        <w:rPr>
          <w:rFonts w:asciiTheme="minorHAnsi" w:hAnsiTheme="minorHAnsi" w:cstheme="minorHAnsi"/>
          <w:bCs/>
          <w:sz w:val="22"/>
          <w:szCs w:val="22"/>
        </w:rPr>
        <w:t xml:space="preserve"> - </w:t>
      </w:r>
      <w:r w:rsidRPr="00D736DD">
        <w:rPr>
          <w:rFonts w:asciiTheme="minorHAnsi" w:hAnsiTheme="minorHAnsi" w:cstheme="minorHAnsi"/>
          <w:bCs/>
          <w:sz w:val="22"/>
          <w:szCs w:val="22"/>
        </w:rPr>
        <w:t>Hanley and Upton Educational Trust</w:t>
      </w:r>
    </w:p>
    <w:p w14:paraId="08A580E7" w14:textId="32689330" w:rsidR="00D50F31" w:rsidRPr="00E74ECA" w:rsidRDefault="00D071A5" w:rsidP="00D071A5">
      <w:pPr>
        <w:pStyle w:val="Heading1"/>
        <w:ind w:hanging="427"/>
        <w:jc w:val="center"/>
        <w:rPr>
          <w:rFonts w:asciiTheme="minorHAnsi" w:hAnsiTheme="minorHAnsi" w:cstheme="minorHAnsi"/>
          <w:noProof/>
          <w:sz w:val="48"/>
        </w:rPr>
      </w:pPr>
      <w:bookmarkStart w:id="39" w:name="_Toc216440469"/>
      <w:bookmarkStart w:id="40" w:name="_Toc241058461"/>
      <w:r w:rsidRPr="00E74ECA">
        <w:rPr>
          <w:rFonts w:asciiTheme="minorHAnsi" w:hAnsiTheme="minorHAnsi" w:cstheme="minorHAnsi"/>
          <w:noProof/>
          <w:sz w:val="48"/>
        </w:rPr>
        <w:lastRenderedPageBreak/>
        <w:t>About the Hanley and Upton Educational Trust</w:t>
      </w:r>
      <w:bookmarkEnd w:id="39"/>
      <w:bookmarkEnd w:id="40"/>
    </w:p>
    <w:p w14:paraId="504EE639" w14:textId="77777777" w:rsidR="00970A1D" w:rsidRPr="009C1860" w:rsidRDefault="00970A1D" w:rsidP="00262AFC">
      <w:pPr>
        <w:pStyle w:val="Title"/>
        <w:spacing w:before="0"/>
        <w:ind w:left="0"/>
        <w:rPr>
          <w:rFonts w:asciiTheme="minorHAnsi" w:eastAsia="Calibri" w:hAnsiTheme="minorHAnsi" w:cstheme="minorHAnsi"/>
          <w:b w:val="0"/>
          <w:color w:val="000000" w:themeColor="text1"/>
          <w:sz w:val="40"/>
          <w:szCs w:val="52"/>
        </w:rPr>
      </w:pPr>
    </w:p>
    <w:p w14:paraId="7DE2FD68" w14:textId="77777777" w:rsidR="00262AFC" w:rsidRPr="00E74ECA" w:rsidRDefault="00262AFC" w:rsidP="00800FCB">
      <w:pPr>
        <w:widowControl w:val="0"/>
        <w:autoSpaceDE w:val="0"/>
        <w:autoSpaceDN w:val="0"/>
        <w:spacing w:after="0" w:line="240" w:lineRule="auto"/>
        <w:jc w:val="center"/>
        <w:rPr>
          <w:rFonts w:eastAsia="Calibri" w:cstheme="minorHAnsi"/>
          <w:b/>
          <w:sz w:val="36"/>
          <w:szCs w:val="24"/>
          <w:lang w:val="en-US"/>
        </w:rPr>
      </w:pPr>
      <w:r w:rsidRPr="00E74ECA">
        <w:rPr>
          <w:rFonts w:eastAsia="Calibri" w:cstheme="minorHAnsi"/>
          <w:b/>
          <w:sz w:val="36"/>
          <w:szCs w:val="24"/>
          <w:lang w:val="en-US"/>
        </w:rPr>
        <w:t>OUR MISSON</w:t>
      </w:r>
    </w:p>
    <w:p w14:paraId="082083C8" w14:textId="77777777" w:rsidR="00262AFC" w:rsidRPr="00E74ECA" w:rsidRDefault="00262AFC" w:rsidP="00262AFC">
      <w:pPr>
        <w:widowControl w:val="0"/>
        <w:autoSpaceDE w:val="0"/>
        <w:autoSpaceDN w:val="0"/>
        <w:spacing w:after="0" w:line="240" w:lineRule="auto"/>
        <w:jc w:val="both"/>
        <w:rPr>
          <w:rFonts w:eastAsia="Calibri" w:cstheme="minorHAnsi"/>
          <w:b/>
          <w:bCs/>
          <w:color w:val="000000" w:themeColor="text1"/>
          <w:sz w:val="28"/>
          <w:szCs w:val="52"/>
          <w:lang w:val="en-US"/>
        </w:rPr>
      </w:pPr>
    </w:p>
    <w:p w14:paraId="626C5304" w14:textId="77777777" w:rsidR="00262AFC" w:rsidRPr="00E74ECA" w:rsidRDefault="00262AFC" w:rsidP="00262AFC">
      <w:pPr>
        <w:widowControl w:val="0"/>
        <w:autoSpaceDE w:val="0"/>
        <w:autoSpaceDN w:val="0"/>
        <w:spacing w:before="1" w:after="0" w:line="240" w:lineRule="auto"/>
        <w:jc w:val="both"/>
        <w:rPr>
          <w:rFonts w:eastAsia="Calibri" w:cstheme="minorHAnsi"/>
          <w:bCs/>
          <w:color w:val="000000" w:themeColor="text1"/>
          <w:sz w:val="24"/>
          <w:lang w:val="en-US"/>
        </w:rPr>
      </w:pPr>
      <w:r w:rsidRPr="00E74ECA">
        <w:rPr>
          <w:rFonts w:eastAsia="Calibri" w:cstheme="minorHAnsi"/>
          <w:bCs/>
          <w:color w:val="000000" w:themeColor="text1"/>
          <w:sz w:val="24"/>
          <w:lang w:val="en-US"/>
        </w:rPr>
        <w:t xml:space="preserve">We aim to be the Trust of choice, working in partnership with the families in our area. As a community of distinctive schools, we are united </w:t>
      </w:r>
      <w:proofErr w:type="gramStart"/>
      <w:r w:rsidRPr="00E74ECA">
        <w:rPr>
          <w:rFonts w:eastAsia="Calibri" w:cstheme="minorHAnsi"/>
          <w:bCs/>
          <w:color w:val="000000" w:themeColor="text1"/>
          <w:sz w:val="24"/>
          <w:lang w:val="en-US"/>
        </w:rPr>
        <w:t>by</w:t>
      </w:r>
      <w:proofErr w:type="gramEnd"/>
      <w:r w:rsidRPr="00E74ECA">
        <w:rPr>
          <w:rFonts w:eastAsia="Calibri" w:cstheme="minorHAnsi"/>
          <w:bCs/>
          <w:color w:val="000000" w:themeColor="text1"/>
          <w:sz w:val="24"/>
          <w:lang w:val="en-US"/>
        </w:rPr>
        <w:t xml:space="preserve"> our common purpose:</w:t>
      </w:r>
    </w:p>
    <w:p w14:paraId="70B9A59B" w14:textId="77777777" w:rsidR="00262AFC" w:rsidRPr="00E74ECA" w:rsidRDefault="00262AFC" w:rsidP="00262AFC">
      <w:pPr>
        <w:widowControl w:val="0"/>
        <w:autoSpaceDE w:val="0"/>
        <w:autoSpaceDN w:val="0"/>
        <w:spacing w:before="1" w:after="0" w:line="240" w:lineRule="auto"/>
        <w:jc w:val="both"/>
        <w:rPr>
          <w:rFonts w:eastAsia="Calibri" w:cstheme="minorHAnsi"/>
          <w:bCs/>
          <w:color w:val="000000" w:themeColor="text1"/>
          <w:sz w:val="24"/>
          <w:lang w:val="en-US"/>
        </w:rPr>
      </w:pPr>
    </w:p>
    <w:p w14:paraId="1D130D64" w14:textId="77777777" w:rsidR="00262AFC" w:rsidRPr="00E74ECA" w:rsidRDefault="00262AFC" w:rsidP="00262AFC">
      <w:pPr>
        <w:widowControl w:val="0"/>
        <w:autoSpaceDE w:val="0"/>
        <w:autoSpaceDN w:val="0"/>
        <w:spacing w:before="1" w:after="0" w:line="240" w:lineRule="auto"/>
        <w:jc w:val="both"/>
        <w:rPr>
          <w:rFonts w:eastAsia="Calibri" w:cstheme="minorHAnsi"/>
          <w:bCs/>
          <w:color w:val="000000" w:themeColor="text1"/>
          <w:sz w:val="24"/>
          <w:lang w:val="en-US"/>
        </w:rPr>
      </w:pPr>
      <w:r w:rsidRPr="00E74ECA">
        <w:rPr>
          <w:rFonts w:eastAsia="Calibri" w:cstheme="minorHAnsi"/>
          <w:bCs/>
          <w:color w:val="000000" w:themeColor="text1"/>
          <w:sz w:val="24"/>
          <w:lang w:val="en-US"/>
        </w:rPr>
        <w:t>To create a school culture in which every individual feels valued, respected, and encouraged to make a positive contribution to the world.</w:t>
      </w:r>
    </w:p>
    <w:p w14:paraId="7EF58652" w14:textId="77777777" w:rsidR="00262AFC" w:rsidRPr="00E74ECA" w:rsidRDefault="00262AFC" w:rsidP="00262AFC">
      <w:pPr>
        <w:widowControl w:val="0"/>
        <w:autoSpaceDE w:val="0"/>
        <w:autoSpaceDN w:val="0"/>
        <w:spacing w:before="1" w:after="0" w:line="240" w:lineRule="auto"/>
        <w:jc w:val="both"/>
        <w:rPr>
          <w:rFonts w:eastAsia="Calibri" w:cstheme="minorHAnsi"/>
          <w:bCs/>
          <w:color w:val="000000" w:themeColor="text1"/>
          <w:sz w:val="24"/>
          <w:lang w:val="en-US"/>
        </w:rPr>
      </w:pPr>
    </w:p>
    <w:p w14:paraId="2C2F058E" w14:textId="77777777" w:rsidR="00262AFC" w:rsidRPr="00E74ECA" w:rsidRDefault="00262AFC" w:rsidP="00262AFC">
      <w:pPr>
        <w:widowControl w:val="0"/>
        <w:autoSpaceDE w:val="0"/>
        <w:autoSpaceDN w:val="0"/>
        <w:spacing w:before="1" w:after="0" w:line="240" w:lineRule="auto"/>
        <w:jc w:val="both"/>
        <w:rPr>
          <w:rFonts w:eastAsia="Calibri" w:cstheme="minorHAnsi"/>
          <w:bCs/>
          <w:color w:val="000000" w:themeColor="text1"/>
          <w:sz w:val="24"/>
          <w:lang w:val="en-US"/>
        </w:rPr>
      </w:pPr>
      <w:r w:rsidRPr="00E74ECA">
        <w:rPr>
          <w:rFonts w:eastAsia="Calibri" w:cstheme="minorHAnsi"/>
          <w:bCs/>
          <w:color w:val="000000" w:themeColor="text1"/>
          <w:sz w:val="24"/>
          <w:lang w:val="en-US"/>
        </w:rPr>
        <w:t>Our ambition is that our children and young people:</w:t>
      </w:r>
    </w:p>
    <w:p w14:paraId="22F4E58A" w14:textId="77777777" w:rsidR="00262AFC" w:rsidRPr="00E74ECA" w:rsidRDefault="00262AFC" w:rsidP="00262AFC">
      <w:pPr>
        <w:widowControl w:val="0"/>
        <w:autoSpaceDE w:val="0"/>
        <w:autoSpaceDN w:val="0"/>
        <w:spacing w:before="1" w:after="0" w:line="240" w:lineRule="auto"/>
        <w:jc w:val="both"/>
        <w:rPr>
          <w:rFonts w:eastAsia="Calibri" w:cstheme="minorHAnsi"/>
          <w:bCs/>
          <w:color w:val="000000" w:themeColor="text1"/>
          <w:sz w:val="24"/>
          <w:lang w:val="en-US"/>
        </w:rPr>
      </w:pPr>
    </w:p>
    <w:p w14:paraId="2816A784" w14:textId="77777777" w:rsidR="00262AFC" w:rsidRPr="00E74ECA" w:rsidRDefault="00262AFC" w:rsidP="00262AFC">
      <w:pPr>
        <w:widowControl w:val="0"/>
        <w:autoSpaceDE w:val="0"/>
        <w:autoSpaceDN w:val="0"/>
        <w:spacing w:after="0" w:line="240" w:lineRule="auto"/>
        <w:jc w:val="both"/>
        <w:rPr>
          <w:rFonts w:eastAsia="Calibri" w:cstheme="minorHAnsi"/>
          <w:i/>
          <w:color w:val="000000" w:themeColor="text1"/>
          <w:sz w:val="24"/>
          <w:szCs w:val="24"/>
        </w:rPr>
      </w:pPr>
      <w:r w:rsidRPr="00E74ECA">
        <w:rPr>
          <w:rFonts w:eastAsia="Calibri" w:cstheme="minorHAnsi"/>
          <w:b/>
          <w:i/>
          <w:color w:val="79B521"/>
          <w:sz w:val="24"/>
          <w:szCs w:val="24"/>
          <w:lang w:val="en-US"/>
        </w:rPr>
        <w:t>Belong</w:t>
      </w:r>
      <w:r w:rsidRPr="00E74ECA">
        <w:rPr>
          <w:rFonts w:eastAsia="Calibri" w:cstheme="minorHAnsi"/>
          <w:i/>
          <w:color w:val="000000" w:themeColor="text1"/>
          <w:sz w:val="24"/>
          <w:szCs w:val="24"/>
        </w:rPr>
        <w:t xml:space="preserve"> to a happy, safe and caring community where equality, diversity, and service are celebrated.</w:t>
      </w:r>
    </w:p>
    <w:p w14:paraId="08253844" w14:textId="77777777" w:rsidR="00262AFC" w:rsidRPr="00E74ECA" w:rsidRDefault="00262AFC" w:rsidP="00262AFC">
      <w:pPr>
        <w:widowControl w:val="0"/>
        <w:autoSpaceDE w:val="0"/>
        <w:autoSpaceDN w:val="0"/>
        <w:spacing w:after="0" w:line="240" w:lineRule="auto"/>
        <w:jc w:val="both"/>
        <w:rPr>
          <w:rFonts w:eastAsia="Calibri" w:cstheme="minorHAnsi"/>
          <w:b/>
          <w:i/>
          <w:color w:val="79B521"/>
          <w:sz w:val="24"/>
          <w:szCs w:val="24"/>
          <w:lang w:val="en-US"/>
        </w:rPr>
      </w:pPr>
    </w:p>
    <w:p w14:paraId="16EC3CDB" w14:textId="57B74076" w:rsidR="00262AFC" w:rsidRPr="00E74ECA" w:rsidRDefault="00262AFC" w:rsidP="00262AFC">
      <w:pPr>
        <w:widowControl w:val="0"/>
        <w:autoSpaceDE w:val="0"/>
        <w:autoSpaceDN w:val="0"/>
        <w:spacing w:after="0" w:line="240" w:lineRule="auto"/>
        <w:jc w:val="both"/>
        <w:rPr>
          <w:rFonts w:eastAsia="Calibri" w:cstheme="minorHAnsi"/>
          <w:b/>
          <w:i/>
          <w:color w:val="79B521"/>
          <w:sz w:val="24"/>
          <w:szCs w:val="24"/>
          <w:lang w:val="en-US"/>
        </w:rPr>
      </w:pPr>
      <w:r w:rsidRPr="00E74ECA">
        <w:rPr>
          <w:rFonts w:eastAsia="Calibri" w:cstheme="minorHAnsi"/>
          <w:b/>
          <w:i/>
          <w:color w:val="79B521"/>
          <w:sz w:val="24"/>
          <w:szCs w:val="24"/>
          <w:lang w:val="en-US"/>
        </w:rPr>
        <w:t xml:space="preserve">Aspire </w:t>
      </w:r>
      <w:r w:rsidRPr="00E74ECA">
        <w:rPr>
          <w:rFonts w:eastAsia="Calibri" w:cstheme="minorHAnsi"/>
          <w:i/>
          <w:sz w:val="24"/>
          <w:szCs w:val="24"/>
          <w:lang w:val="en-US"/>
        </w:rPr>
        <w:t>for excellence.</w:t>
      </w:r>
      <w:r w:rsidR="004B13E7">
        <w:rPr>
          <w:rFonts w:eastAsia="Calibri" w:cstheme="minorHAnsi"/>
          <w:i/>
          <w:sz w:val="24"/>
          <w:szCs w:val="24"/>
          <w:lang w:val="en-US"/>
        </w:rPr>
        <w:t xml:space="preserve"> </w:t>
      </w:r>
      <w:r w:rsidRPr="00E74ECA">
        <w:rPr>
          <w:rFonts w:eastAsia="Calibri" w:cstheme="minorHAnsi"/>
          <w:i/>
          <w:sz w:val="24"/>
          <w:szCs w:val="24"/>
          <w:lang w:val="en-US"/>
        </w:rPr>
        <w:t>Regardless of background and prior learning experiences, all are encouraged to fully develop their talents and abilities within and beyond our rich curriculum.</w:t>
      </w:r>
    </w:p>
    <w:p w14:paraId="7FE76137" w14:textId="77777777" w:rsidR="00262AFC" w:rsidRPr="00E74ECA" w:rsidRDefault="00262AFC" w:rsidP="00262AFC">
      <w:pPr>
        <w:widowControl w:val="0"/>
        <w:autoSpaceDE w:val="0"/>
        <w:autoSpaceDN w:val="0"/>
        <w:spacing w:after="0" w:line="240" w:lineRule="auto"/>
        <w:jc w:val="both"/>
        <w:rPr>
          <w:rFonts w:eastAsia="Calibri" w:cstheme="minorHAnsi"/>
          <w:b/>
          <w:i/>
          <w:color w:val="79B521"/>
          <w:sz w:val="24"/>
          <w:szCs w:val="24"/>
          <w:lang w:val="en-US"/>
        </w:rPr>
      </w:pPr>
    </w:p>
    <w:p w14:paraId="6A897C01" w14:textId="77777777" w:rsidR="00262AFC" w:rsidRPr="00E74ECA" w:rsidRDefault="00262AFC" w:rsidP="00262AFC">
      <w:pPr>
        <w:widowControl w:val="0"/>
        <w:autoSpaceDE w:val="0"/>
        <w:autoSpaceDN w:val="0"/>
        <w:spacing w:after="0" w:line="240" w:lineRule="auto"/>
        <w:jc w:val="both"/>
        <w:rPr>
          <w:rFonts w:eastAsia="Calibri" w:cstheme="minorHAnsi"/>
          <w:i/>
          <w:sz w:val="24"/>
          <w:szCs w:val="24"/>
          <w:lang w:val="en-US"/>
        </w:rPr>
      </w:pPr>
      <w:r w:rsidRPr="00E74ECA">
        <w:rPr>
          <w:rFonts w:eastAsia="Calibri" w:cstheme="minorHAnsi"/>
          <w:b/>
          <w:i/>
          <w:color w:val="79B521"/>
          <w:sz w:val="24"/>
          <w:szCs w:val="24"/>
          <w:lang w:val="en-US"/>
        </w:rPr>
        <w:t>Achieve</w:t>
      </w:r>
      <w:r w:rsidRPr="00E74ECA">
        <w:rPr>
          <w:rFonts w:eastAsia="Calibri" w:cstheme="minorHAnsi"/>
          <w:color w:val="79B521"/>
          <w:sz w:val="24"/>
          <w:szCs w:val="24"/>
          <w:lang w:val="en-US"/>
        </w:rPr>
        <w:t xml:space="preserve"> </w:t>
      </w:r>
      <w:r w:rsidRPr="00E74ECA">
        <w:rPr>
          <w:rFonts w:eastAsia="Calibri" w:cstheme="minorHAnsi"/>
          <w:i/>
          <w:sz w:val="24"/>
          <w:szCs w:val="24"/>
          <w:lang w:val="en-US"/>
        </w:rPr>
        <w:t>their full potential and leave the care of the partnership with the skills and personal qualities required to understand the world, contribute to society, and change it for the better.</w:t>
      </w:r>
    </w:p>
    <w:p w14:paraId="37672A79" w14:textId="77777777" w:rsidR="00262AFC" w:rsidRPr="00E74ECA" w:rsidRDefault="00262AFC" w:rsidP="00262AFC">
      <w:pPr>
        <w:widowControl w:val="0"/>
        <w:autoSpaceDE w:val="0"/>
        <w:autoSpaceDN w:val="0"/>
        <w:spacing w:after="0" w:line="240" w:lineRule="auto"/>
        <w:rPr>
          <w:rFonts w:eastAsia="Calibri" w:cstheme="minorHAnsi"/>
          <w:bCs/>
          <w:sz w:val="36"/>
          <w:szCs w:val="52"/>
          <w:lang w:val="en-US"/>
        </w:rPr>
      </w:pPr>
    </w:p>
    <w:p w14:paraId="0BD54451" w14:textId="77777777" w:rsidR="00262AFC" w:rsidRPr="00E74ECA" w:rsidRDefault="00262AFC" w:rsidP="005B505B">
      <w:pPr>
        <w:widowControl w:val="0"/>
        <w:autoSpaceDE w:val="0"/>
        <w:autoSpaceDN w:val="0"/>
        <w:spacing w:after="0" w:line="240" w:lineRule="auto"/>
        <w:jc w:val="center"/>
        <w:rPr>
          <w:rFonts w:eastAsia="Calibri" w:cstheme="minorHAnsi"/>
          <w:b/>
          <w:bCs/>
          <w:sz w:val="36"/>
          <w:szCs w:val="52"/>
          <w:lang w:val="en-US"/>
        </w:rPr>
      </w:pPr>
      <w:r w:rsidRPr="00E74ECA">
        <w:rPr>
          <w:rFonts w:eastAsia="Calibri" w:cstheme="minorHAnsi"/>
          <w:b/>
          <w:bCs/>
          <w:sz w:val="36"/>
          <w:szCs w:val="52"/>
          <w:lang w:val="en-US"/>
        </w:rPr>
        <w:t>HOW WE WORK</w:t>
      </w:r>
    </w:p>
    <w:p w14:paraId="0FAAA188" w14:textId="77777777" w:rsidR="00262AFC" w:rsidRPr="009C1860" w:rsidRDefault="00262AFC" w:rsidP="00262AFC">
      <w:pPr>
        <w:widowControl w:val="0"/>
        <w:autoSpaceDE w:val="0"/>
        <w:autoSpaceDN w:val="0"/>
        <w:spacing w:after="0" w:line="240" w:lineRule="auto"/>
        <w:rPr>
          <w:rFonts w:eastAsia="Calibri" w:cstheme="minorHAnsi"/>
          <w:b/>
          <w:bCs/>
          <w:sz w:val="28"/>
          <w:szCs w:val="52"/>
          <w:lang w:val="en-US"/>
        </w:rPr>
      </w:pPr>
    </w:p>
    <w:p w14:paraId="2003AA89" w14:textId="77777777" w:rsidR="00262AFC" w:rsidRPr="00E74ECA" w:rsidRDefault="00262AFC" w:rsidP="00262AFC">
      <w:pPr>
        <w:pStyle w:val="Title"/>
        <w:spacing w:before="0"/>
        <w:ind w:left="0"/>
        <w:jc w:val="center"/>
        <w:rPr>
          <w:rFonts w:asciiTheme="minorHAnsi" w:eastAsia="Calibri" w:hAnsiTheme="minorHAnsi" w:cstheme="minorHAnsi"/>
          <w:b w:val="0"/>
          <w:color w:val="000000" w:themeColor="text1"/>
          <w:sz w:val="48"/>
          <w:szCs w:val="52"/>
        </w:rPr>
      </w:pPr>
      <w:r w:rsidRPr="00E74ECA">
        <w:rPr>
          <w:rFonts w:asciiTheme="minorHAnsi" w:eastAsia="Calibri" w:hAnsiTheme="minorHAnsi" w:cstheme="minorHAnsi"/>
          <w:noProof/>
          <w:sz w:val="36"/>
          <w:szCs w:val="52"/>
        </w:rPr>
        <mc:AlternateContent>
          <mc:Choice Requires="wps">
            <w:drawing>
              <wp:anchor distT="0" distB="0" distL="114300" distR="114300" simplePos="0" relativeHeight="251738112" behindDoc="0" locked="0" layoutInCell="1" allowOverlap="1" wp14:anchorId="5340B2ED" wp14:editId="741D1532">
                <wp:simplePos x="0" y="0"/>
                <wp:positionH relativeFrom="margin">
                  <wp:align>center</wp:align>
                </wp:positionH>
                <wp:positionV relativeFrom="paragraph">
                  <wp:posOffset>19050</wp:posOffset>
                </wp:positionV>
                <wp:extent cx="4572000" cy="114427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4572000" cy="1144270"/>
                        </a:xfrm>
                        <a:prstGeom prst="rect">
                          <a:avLst/>
                        </a:prstGeom>
                        <a:solidFill>
                          <a:schemeClr val="lt1"/>
                        </a:solidFill>
                        <a:ln w="6350">
                          <a:noFill/>
                        </a:ln>
                      </wps:spPr>
                      <wps:txbx>
                        <w:txbxContent>
                          <w:p w14:paraId="595BB2A9"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ANCHOR INSTITUTION</w:t>
                            </w:r>
                          </w:p>
                          <w:p w14:paraId="2DE1E206" w14:textId="77777777" w:rsidR="0008070D" w:rsidRDefault="0008070D" w:rsidP="0098548B">
                            <w:pPr>
                              <w:spacing w:after="0"/>
                              <w:jc w:val="center"/>
                            </w:pPr>
                            <w:r>
                              <w:t>We are proud to serve our unique local communities. Working with families and local organisations, we nurture our children and young people to become responsible citizens. We are committed to our inclusive approach to education, and to working in an environmentally sustainable way.</w:t>
                            </w:r>
                          </w:p>
                          <w:p w14:paraId="4DA8D7D8" w14:textId="77777777" w:rsidR="0008070D" w:rsidRDefault="0008070D" w:rsidP="00262A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0B2ED" id="_x0000_t202" coordsize="21600,21600" o:spt="202" path="m,l,21600r21600,l21600,xe">
                <v:stroke joinstyle="miter"/>
                <v:path gradientshapeok="t" o:connecttype="rect"/>
              </v:shapetype>
              <v:shape id="Text Box 10" o:spid="_x0000_s1026" type="#_x0000_t202" style="position:absolute;left:0;text-align:left;margin-left:0;margin-top:1.5pt;width:5in;height:90.1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" fillcolor="white [3201]" stroked="f" strokeweight=".5pt">
                <v:textbox>
                  <w:txbxContent>
                    <w:p w14:paraId="595BB2A9"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ANCHOR INSTITUTION</w:t>
                      </w:r>
                    </w:p>
                    <w:p w14:paraId="2DE1E206" w14:textId="77777777" w:rsidR="0008070D" w:rsidRDefault="0008070D" w:rsidP="0098548B">
                      <w:pPr>
                        <w:spacing w:after="0"/>
                        <w:jc w:val="center"/>
                      </w:pPr>
                      <w:r>
                        <w:t>We are proud to serve our unique local communities. Working with families and local organisations, we nurture our children and young people to become responsible citizens. We are committed to our inclusive approach to education, and to working in an environmentally sustainable way.</w:t>
                      </w:r>
                    </w:p>
                    <w:p w14:paraId="4DA8D7D8" w14:textId="77777777" w:rsidR="0008070D" w:rsidRDefault="0008070D" w:rsidP="00262AFC"/>
                  </w:txbxContent>
                </v:textbox>
                <w10:wrap type="square" anchorx="margin"/>
              </v:shape>
            </w:pict>
          </mc:Fallback>
        </mc:AlternateContent>
      </w:r>
    </w:p>
    <w:p w14:paraId="47B2123A" w14:textId="77777777" w:rsidR="00262AFC" w:rsidRPr="00E74ECA" w:rsidRDefault="00262AFC" w:rsidP="00A94EBD">
      <w:pPr>
        <w:pStyle w:val="Title"/>
        <w:spacing w:before="0"/>
        <w:ind w:left="0"/>
        <w:rPr>
          <w:rFonts w:asciiTheme="minorHAnsi" w:hAnsiTheme="minorHAnsi" w:cstheme="minorHAnsi"/>
          <w:sz w:val="40"/>
          <w:szCs w:val="40"/>
        </w:rPr>
      </w:pPr>
    </w:p>
    <w:p w14:paraId="1572075A" w14:textId="77777777" w:rsidR="00262AFC" w:rsidRPr="00E74ECA" w:rsidRDefault="00262AFC" w:rsidP="00A94EBD">
      <w:pPr>
        <w:pStyle w:val="Title"/>
        <w:spacing w:before="0"/>
        <w:ind w:left="0"/>
        <w:rPr>
          <w:rFonts w:asciiTheme="minorHAnsi" w:hAnsiTheme="minorHAnsi" w:cstheme="minorHAnsi"/>
          <w:sz w:val="40"/>
          <w:szCs w:val="40"/>
        </w:rPr>
      </w:pPr>
    </w:p>
    <w:p w14:paraId="5290B7B9" w14:textId="77777777" w:rsidR="00A94EBD" w:rsidRPr="00E74ECA" w:rsidRDefault="00412B92" w:rsidP="00A94EBD">
      <w:pPr>
        <w:pStyle w:val="Title"/>
        <w:spacing w:before="0"/>
        <w:ind w:left="0"/>
        <w:rPr>
          <w:rFonts w:asciiTheme="minorHAnsi" w:hAnsiTheme="minorHAnsi" w:cstheme="minorHAnsi"/>
          <w:sz w:val="40"/>
          <w:szCs w:val="40"/>
        </w:rPr>
      </w:pPr>
      <w:r w:rsidRPr="00E74ECA">
        <w:rPr>
          <w:rFonts w:asciiTheme="minorHAnsi" w:eastAsia="Calibri" w:hAnsiTheme="minorHAnsi" w:cstheme="minorHAnsi"/>
          <w:noProof/>
          <w:sz w:val="36"/>
          <w:szCs w:val="52"/>
        </w:rPr>
        <mc:AlternateContent>
          <mc:Choice Requires="wps">
            <w:drawing>
              <wp:anchor distT="0" distB="0" distL="114300" distR="114300" simplePos="0" relativeHeight="251744256" behindDoc="0" locked="0" layoutInCell="1" allowOverlap="1" wp14:anchorId="1AC31CF9" wp14:editId="4A3B2F09">
                <wp:simplePos x="0" y="0"/>
                <wp:positionH relativeFrom="page">
                  <wp:posOffset>5074099</wp:posOffset>
                </wp:positionH>
                <wp:positionV relativeFrom="paragraph">
                  <wp:posOffset>379730</wp:posOffset>
                </wp:positionV>
                <wp:extent cx="2236470" cy="182880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2236470" cy="1828800"/>
                        </a:xfrm>
                        <a:prstGeom prst="rect">
                          <a:avLst/>
                        </a:prstGeom>
                        <a:solidFill>
                          <a:schemeClr val="lt1"/>
                        </a:solidFill>
                        <a:ln w="6350">
                          <a:noFill/>
                        </a:ln>
                      </wps:spPr>
                      <wps:txbx>
                        <w:txbxContent>
                          <w:p w14:paraId="3D1E6CF9"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PROFESSIONAL FAMILY</w:t>
                            </w:r>
                          </w:p>
                          <w:p w14:paraId="53474FD1" w14:textId="77777777" w:rsidR="0008070D" w:rsidRPr="00FC4F41" w:rsidRDefault="0008070D" w:rsidP="0098548B">
                            <w:pPr>
                              <w:spacing w:after="0"/>
                              <w:jc w:val="center"/>
                            </w:pPr>
                            <w:r w:rsidRPr="00FC4F41">
                              <w:t>We value our strong relationships built on trust, care, respect and open communication. These enable our children, young people, and staff to truly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31CF9" id="Text Box 17" o:spid="_x0000_s1027" type="#_x0000_t202" style="position:absolute;margin-left:399.55pt;margin-top:29.9pt;width:176.1pt;height:2in;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" fillcolor="white [3201]" stroked="f" strokeweight=".5pt">
                <v:textbox>
                  <w:txbxContent>
                    <w:p w14:paraId="3D1E6CF9"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PROFESSIONAL FAMILY</w:t>
                      </w:r>
                    </w:p>
                    <w:p w14:paraId="53474FD1" w14:textId="77777777" w:rsidR="0008070D" w:rsidRPr="00FC4F41" w:rsidRDefault="0008070D" w:rsidP="0098548B">
                      <w:pPr>
                        <w:spacing w:after="0"/>
                        <w:jc w:val="center"/>
                      </w:pPr>
                      <w:r w:rsidRPr="00FC4F41">
                        <w:t>We value our strong relationships built on trust, care, respect and open communication. These enable our children, young people, and staff to truly thrive.</w:t>
                      </w:r>
                    </w:p>
                  </w:txbxContent>
                </v:textbox>
                <w10:wrap type="square" anchorx="page"/>
              </v:shape>
            </w:pict>
          </mc:Fallback>
        </mc:AlternateContent>
      </w:r>
      <w:r w:rsidR="00970A1D" w:rsidRPr="00E74ECA">
        <w:rPr>
          <w:rFonts w:asciiTheme="minorHAnsi" w:eastAsia="Calibri" w:hAnsiTheme="minorHAnsi" w:cstheme="minorHAnsi"/>
          <w:noProof/>
          <w:sz w:val="36"/>
          <w:szCs w:val="52"/>
        </w:rPr>
        <mc:AlternateContent>
          <mc:Choice Requires="wps">
            <w:drawing>
              <wp:anchor distT="0" distB="0" distL="114300" distR="114300" simplePos="0" relativeHeight="251742208" behindDoc="0" locked="0" layoutInCell="1" allowOverlap="1" wp14:anchorId="5B88370C" wp14:editId="13B4ABD7">
                <wp:simplePos x="0" y="0"/>
                <wp:positionH relativeFrom="margin">
                  <wp:align>center</wp:align>
                </wp:positionH>
                <wp:positionV relativeFrom="paragraph">
                  <wp:posOffset>379095</wp:posOffset>
                </wp:positionV>
                <wp:extent cx="2407920" cy="18288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407920" cy="1828800"/>
                        </a:xfrm>
                        <a:prstGeom prst="rect">
                          <a:avLst/>
                        </a:prstGeom>
                        <a:solidFill>
                          <a:schemeClr val="lt1"/>
                        </a:solidFill>
                        <a:ln w="6350">
                          <a:noFill/>
                        </a:ln>
                      </wps:spPr>
                      <wps:txbx>
                        <w:txbxContent>
                          <w:p w14:paraId="0399E35A"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ALWAYS LEARNING</w:t>
                            </w:r>
                          </w:p>
                          <w:p w14:paraId="41B39E54" w14:textId="77777777" w:rsidR="0008070D" w:rsidRDefault="0008070D" w:rsidP="0098548B">
                            <w:pPr>
                              <w:spacing w:after="0"/>
                              <w:jc w:val="center"/>
                            </w:pPr>
                            <w:r>
                              <w:t>We are an outward-facing group of schools that take an evidence- informed approach to education. We know learning isn't just for children and young people; we are driven by our professional curiosity and desire to continuously improve.</w:t>
                            </w:r>
                          </w:p>
                          <w:p w14:paraId="22CDE3EB" w14:textId="77777777" w:rsidR="0008070D" w:rsidRDefault="0008070D" w:rsidP="00262AFC">
                            <w:pPr>
                              <w:spacing w:after="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8370C" id="Text Box 15" o:spid="_x0000_s1028" type="#_x0000_t202" style="position:absolute;margin-left:0;margin-top:29.85pt;width:189.6pt;height:2in;z-index:251742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" fillcolor="white [3201]" stroked="f" strokeweight=".5pt">
                <v:textbox>
                  <w:txbxContent>
                    <w:p w14:paraId="0399E35A"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ALWAYS LEARNING</w:t>
                      </w:r>
                    </w:p>
                    <w:p w14:paraId="41B39E54" w14:textId="77777777" w:rsidR="0008070D" w:rsidRDefault="0008070D" w:rsidP="0098548B">
                      <w:pPr>
                        <w:spacing w:after="0"/>
                        <w:jc w:val="center"/>
                      </w:pPr>
                      <w:r>
                        <w:t>We are an outward-facing group of schools that take an evidence- informed approach to education. We know learning isn't just for children and young people; we are driven by our professional curiosity and desire to continuously improve.</w:t>
                      </w:r>
                    </w:p>
                    <w:p w14:paraId="22CDE3EB" w14:textId="77777777" w:rsidR="0008070D" w:rsidRDefault="0008070D" w:rsidP="00262AFC">
                      <w:pPr>
                        <w:spacing w:after="0"/>
                        <w:jc w:val="both"/>
                      </w:pPr>
                    </w:p>
                  </w:txbxContent>
                </v:textbox>
                <w10:wrap type="square" anchorx="margin"/>
              </v:shape>
            </w:pict>
          </mc:Fallback>
        </mc:AlternateContent>
      </w:r>
      <w:r w:rsidR="00970A1D" w:rsidRPr="00E74ECA">
        <w:rPr>
          <w:rFonts w:asciiTheme="minorHAnsi" w:eastAsia="Calibri" w:hAnsiTheme="minorHAnsi" w:cstheme="minorHAnsi"/>
          <w:noProof/>
          <w:sz w:val="36"/>
          <w:szCs w:val="52"/>
        </w:rPr>
        <mc:AlternateContent>
          <mc:Choice Requires="wps">
            <w:drawing>
              <wp:anchor distT="0" distB="0" distL="114300" distR="114300" simplePos="0" relativeHeight="251740160" behindDoc="0" locked="0" layoutInCell="1" allowOverlap="1" wp14:anchorId="153120D6" wp14:editId="18C58165">
                <wp:simplePos x="0" y="0"/>
                <wp:positionH relativeFrom="margin">
                  <wp:posOffset>-609509</wp:posOffset>
                </wp:positionH>
                <wp:positionV relativeFrom="paragraph">
                  <wp:posOffset>338364</wp:posOffset>
                </wp:positionV>
                <wp:extent cx="2103120" cy="196596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103120" cy="1965960"/>
                        </a:xfrm>
                        <a:prstGeom prst="rect">
                          <a:avLst/>
                        </a:prstGeom>
                        <a:solidFill>
                          <a:schemeClr val="lt1"/>
                        </a:solidFill>
                        <a:ln w="6350">
                          <a:noFill/>
                        </a:ln>
                      </wps:spPr>
                      <wps:txbx>
                        <w:txbxContent>
                          <w:p w14:paraId="4D60E788"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ALIGNED AUTONOMY</w:t>
                            </w:r>
                          </w:p>
                          <w:p w14:paraId="199F3815" w14:textId="77777777" w:rsidR="0008070D" w:rsidRDefault="0008070D" w:rsidP="0098548B">
                            <w:pPr>
                              <w:spacing w:after="0"/>
                              <w:jc w:val="center"/>
                            </w:pPr>
                            <w:r>
                              <w:t>We celebrate each school’s unique context, and work together to build our collective professional knowledge and agree core principles, which underpin our Trustees’ and leaders’ decision making.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120D6" id="Text Box 11" o:spid="_x0000_s1029" type="#_x0000_t202" style="position:absolute;margin-left:-48pt;margin-top:26.65pt;width:165.6pt;height:154.8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" fillcolor="white [3201]" stroked="f" strokeweight=".5pt">
                <v:textbox>
                  <w:txbxContent>
                    <w:p w14:paraId="4D60E788" w14:textId="77777777" w:rsidR="0008070D" w:rsidRPr="00FC4F41" w:rsidRDefault="0008070D" w:rsidP="00262AFC">
                      <w:pPr>
                        <w:jc w:val="center"/>
                        <w:rPr>
                          <w:rFonts w:ascii="Calibri" w:eastAsia="Calibri" w:hAnsi="Calibri" w:cs="Calibri"/>
                          <w:b/>
                          <w:color w:val="79B521"/>
                          <w:sz w:val="24"/>
                          <w:szCs w:val="24"/>
                          <w:lang w:val="en-US"/>
                        </w:rPr>
                      </w:pPr>
                      <w:r w:rsidRPr="00FC4F41">
                        <w:rPr>
                          <w:rFonts w:ascii="Calibri" w:eastAsia="Calibri" w:hAnsi="Calibri" w:cs="Calibri"/>
                          <w:b/>
                          <w:color w:val="79B521"/>
                          <w:sz w:val="24"/>
                          <w:szCs w:val="24"/>
                          <w:lang w:val="en-US"/>
                        </w:rPr>
                        <w:t>ALIGNED AUTONOMY</w:t>
                      </w:r>
                    </w:p>
                    <w:p w14:paraId="199F3815" w14:textId="77777777" w:rsidR="0008070D" w:rsidRDefault="0008070D" w:rsidP="0098548B">
                      <w:pPr>
                        <w:spacing w:after="0"/>
                        <w:jc w:val="center"/>
                      </w:pPr>
                      <w:r>
                        <w:t>We celebrate each school’s unique context, and work together to build our collective professional knowledge and agree core principles, which underpin our Trustees’ and leaders’ decision making.</w:t>
                      </w:r>
                    </w:p>
                  </w:txbxContent>
                </v:textbox>
                <w10:wrap type="square" anchorx="margin"/>
              </v:shape>
            </w:pict>
          </mc:Fallback>
        </mc:AlternateContent>
      </w:r>
    </w:p>
    <w:p w14:paraId="14E51E9C" w14:textId="77777777" w:rsidR="00E74ECA" w:rsidRPr="00E74ECA" w:rsidRDefault="00E74ECA" w:rsidP="00E74ECA">
      <w:pPr>
        <w:pStyle w:val="Heading1"/>
        <w:ind w:hanging="427"/>
        <w:jc w:val="center"/>
        <w:rPr>
          <w:rFonts w:asciiTheme="minorHAnsi" w:hAnsiTheme="minorHAnsi" w:cstheme="minorHAnsi"/>
          <w:noProof/>
          <w:sz w:val="36"/>
        </w:rPr>
      </w:pPr>
    </w:p>
    <w:bookmarkStart w:id="41" w:name="_Toc241058462"/>
    <w:p w14:paraId="34D3F774" w14:textId="4B9099D0" w:rsidR="00E74ECA" w:rsidRPr="00E74ECA" w:rsidRDefault="00E74ECA" w:rsidP="00E74ECA">
      <w:pPr>
        <w:pStyle w:val="Heading1"/>
        <w:ind w:hanging="427"/>
        <w:jc w:val="center"/>
        <w:rPr>
          <w:rFonts w:asciiTheme="minorHAnsi" w:eastAsia="Calibri" w:hAnsiTheme="minorHAnsi" w:cstheme="minorHAnsi"/>
          <w:b w:val="0"/>
          <w:color w:val="000000" w:themeColor="text1"/>
          <w:sz w:val="72"/>
          <w:szCs w:val="52"/>
        </w:rPr>
      </w:pPr>
      <w:r w:rsidRPr="00E74ECA">
        <w:rPr>
          <w:rFonts w:asciiTheme="minorHAnsi" w:hAnsiTheme="minorHAnsi" w:cstheme="minorHAnsi"/>
          <w:noProof/>
          <w:sz w:val="52"/>
        </w:rPr>
        <w:lastRenderedPageBreak/>
        <mc:AlternateContent>
          <mc:Choice Requires="wps">
            <w:drawing>
              <wp:anchor distT="0" distB="0" distL="114300" distR="114300" simplePos="0" relativeHeight="251723776" behindDoc="0" locked="0" layoutInCell="1" allowOverlap="1" wp14:anchorId="6C01B663" wp14:editId="18BEE4BC">
                <wp:simplePos x="0" y="0"/>
                <wp:positionH relativeFrom="column">
                  <wp:posOffset>-688078</wp:posOffset>
                </wp:positionH>
                <wp:positionV relativeFrom="paragraph">
                  <wp:posOffset>2476052</wp:posOffset>
                </wp:positionV>
                <wp:extent cx="2895600" cy="6842760"/>
                <wp:effectExtent l="0" t="0" r="19050" b="15240"/>
                <wp:wrapNone/>
                <wp:docPr id="43" name="Graphic 32"/>
                <wp:cNvGraphicFramePr/>
                <a:graphic xmlns:a="http://schemas.openxmlformats.org/drawingml/2006/main">
                  <a:graphicData uri="http://schemas.microsoft.com/office/word/2010/wordprocessingShape">
                    <wps:wsp>
                      <wps:cNvSpPr/>
                      <wps:spPr>
                        <a:xfrm>
                          <a:off x="0" y="0"/>
                          <a:ext cx="2895600" cy="6842760"/>
                        </a:xfrm>
                        <a:custGeom>
                          <a:avLst/>
                          <a:gdLst/>
                          <a:ahLst/>
                          <a:cxnLst/>
                          <a:rect l="l" t="t" r="r" b="b"/>
                          <a:pathLst>
                            <a:path w="2286000" h="5464175">
                              <a:moveTo>
                                <a:pt x="2222525" y="0"/>
                              </a:moveTo>
                              <a:lnTo>
                                <a:pt x="88925" y="0"/>
                              </a:lnTo>
                              <a:lnTo>
                                <a:pt x="88925" y="228561"/>
                              </a:lnTo>
                              <a:lnTo>
                                <a:pt x="2222525" y="228561"/>
                              </a:lnTo>
                              <a:lnTo>
                                <a:pt x="2222525" y="0"/>
                              </a:lnTo>
                              <a:close/>
                            </a:path>
                            <a:path w="2286000" h="5464175">
                              <a:moveTo>
                                <a:pt x="2286000" y="765276"/>
                              </a:moveTo>
                              <a:lnTo>
                                <a:pt x="0" y="765276"/>
                              </a:lnTo>
                              <a:lnTo>
                                <a:pt x="0" y="5464149"/>
                              </a:lnTo>
                              <a:lnTo>
                                <a:pt x="2286000" y="5464149"/>
                              </a:lnTo>
                              <a:lnTo>
                                <a:pt x="2286000" y="765276"/>
                              </a:lnTo>
                              <a:close/>
                            </a:path>
                          </a:pathLst>
                        </a:custGeom>
                        <a:solidFill>
                          <a:schemeClr val="accent1">
                            <a:lumMod val="40000"/>
                            <a:lumOff val="60000"/>
                          </a:schemeClr>
                        </a:solidFill>
                        <a:ln>
                          <a:solidFill>
                            <a:schemeClr val="accent1">
                              <a:lumMod val="40000"/>
                              <a:lumOff val="60000"/>
                            </a:schemeClr>
                          </a:solidFill>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D3348" id="Graphic 32" o:spid="_x0000_s1026" style="position:absolute;margin-left:-54.2pt;margin-top:194.95pt;width:228pt;height:53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286000,546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" path="m2222525,l88925,r,228561l2222525,228561,2222525,xem2286000,765276l,765276,,5464149r2286000,l2286000,765276xe" fillcolor="#b4c6e7 [1300]" strokecolor="#b4c6e7 [1300]">
                <v:path arrowok="t"/>
              </v:shape>
            </w:pict>
          </mc:Fallback>
        </mc:AlternateContent>
      </w:r>
      <w:r w:rsidRPr="00E74ECA">
        <w:rPr>
          <w:rFonts w:asciiTheme="minorHAnsi" w:hAnsiTheme="minorHAnsi" w:cstheme="minorHAnsi"/>
          <w:noProof/>
          <w:sz w:val="52"/>
        </w:rPr>
        <w:drawing>
          <wp:anchor distT="0" distB="0" distL="114300" distR="114300" simplePos="0" relativeHeight="251757568" behindDoc="1" locked="0" layoutInCell="1" allowOverlap="1" wp14:anchorId="0AF87890" wp14:editId="2D680286">
            <wp:simplePos x="0" y="0"/>
            <wp:positionH relativeFrom="page">
              <wp:align>right</wp:align>
            </wp:positionH>
            <wp:positionV relativeFrom="paragraph">
              <wp:posOffset>556820</wp:posOffset>
            </wp:positionV>
            <wp:extent cx="7560945" cy="1666240"/>
            <wp:effectExtent l="0" t="0" r="1905" b="0"/>
            <wp:wrapTight wrapText="bothSides">
              <wp:wrapPolygon edited="0">
                <wp:start x="0" y="0"/>
                <wp:lineTo x="0" y="21238"/>
                <wp:lineTo x="21551" y="21238"/>
                <wp:lineTo x="2155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178" t="23496" r="178" b="25907"/>
                    <a:stretch/>
                  </pic:blipFill>
                  <pic:spPr bwMode="auto">
                    <a:xfrm>
                      <a:off x="0" y="0"/>
                      <a:ext cx="7560945" cy="1666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71A5" w:rsidRPr="00E74ECA">
        <w:rPr>
          <w:rFonts w:asciiTheme="minorHAnsi" w:hAnsiTheme="minorHAnsi" w:cstheme="minorHAnsi"/>
          <w:noProof/>
          <w:sz w:val="48"/>
        </w:rPr>
        <w:t>Key Information</w:t>
      </w:r>
      <w:bookmarkEnd w:id="41"/>
    </w:p>
    <w:p w14:paraId="42C8DA22" w14:textId="3DE3AEEF" w:rsidR="00A94EBD" w:rsidRPr="00E74ECA" w:rsidRDefault="00C4295A" w:rsidP="00E74ECA">
      <w:pPr>
        <w:pStyle w:val="Title"/>
        <w:spacing w:before="0"/>
        <w:ind w:left="0"/>
        <w:rPr>
          <w:rFonts w:asciiTheme="minorHAnsi" w:eastAsia="Calibri" w:hAnsiTheme="minorHAnsi" w:cstheme="minorHAnsi"/>
          <w:b w:val="0"/>
          <w:color w:val="000000" w:themeColor="text1"/>
          <w:sz w:val="48"/>
          <w:szCs w:val="52"/>
        </w:rPr>
      </w:pPr>
      <w:r w:rsidRPr="00E74ECA">
        <w:rPr>
          <w:rFonts w:asciiTheme="minorHAnsi" w:eastAsia="Calibri" w:hAnsiTheme="minorHAnsi" w:cstheme="minorHAnsi"/>
          <w:b w:val="0"/>
          <w:noProof/>
          <w:color w:val="000000" w:themeColor="text1"/>
          <w:sz w:val="72"/>
          <w:szCs w:val="52"/>
        </w:rPr>
        <mc:AlternateContent>
          <mc:Choice Requires="wps">
            <w:drawing>
              <wp:anchor distT="45720" distB="45720" distL="114300" distR="114300" simplePos="0" relativeHeight="251724800" behindDoc="0" locked="0" layoutInCell="1" allowOverlap="1" wp14:anchorId="6E59C202" wp14:editId="3EDAB2E9">
                <wp:simplePos x="0" y="0"/>
                <wp:positionH relativeFrom="margin">
                  <wp:posOffset>2447925</wp:posOffset>
                </wp:positionH>
                <wp:positionV relativeFrom="paragraph">
                  <wp:posOffset>2035810</wp:posOffset>
                </wp:positionV>
                <wp:extent cx="4031615" cy="6276975"/>
                <wp:effectExtent l="0" t="0" r="6985" b="952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615" cy="6276975"/>
                        </a:xfrm>
                        <a:prstGeom prst="rect">
                          <a:avLst/>
                        </a:prstGeom>
                        <a:solidFill>
                          <a:srgbClr val="FFFFFF"/>
                        </a:solidFill>
                        <a:ln w="9525">
                          <a:noFill/>
                          <a:miter lim="800000"/>
                          <a:headEnd/>
                          <a:tailEnd/>
                        </a:ln>
                      </wps:spPr>
                      <wps:txbx>
                        <w:txbxContent>
                          <w:p w14:paraId="676BDD9B" w14:textId="14AF950B" w:rsidR="0008070D" w:rsidRDefault="0008070D" w:rsidP="00A94EBD">
                            <w:pPr>
                              <w:pStyle w:val="BodyText"/>
                              <w:ind w:left="1440" w:right="1185"/>
                              <w:rPr>
                                <w:rFonts w:asciiTheme="minorHAnsi" w:hAnsiTheme="minorHAnsi"/>
                                <w:sz w:val="24"/>
                              </w:rPr>
                            </w:pPr>
                          </w:p>
                          <w:p w14:paraId="57E192CF" w14:textId="77777777" w:rsidR="00C4295A" w:rsidRPr="00C4295A" w:rsidRDefault="00C4295A" w:rsidP="00C4295A">
                            <w:pPr>
                              <w:rPr>
                                <w:b/>
                                <w:bCs/>
                                <w:sz w:val="32"/>
                                <w:szCs w:val="32"/>
                              </w:rPr>
                            </w:pPr>
                            <w:r w:rsidRPr="00C4295A">
                              <w:rPr>
                                <w:b/>
                                <w:bCs/>
                                <w:sz w:val="32"/>
                                <w:szCs w:val="32"/>
                              </w:rPr>
                              <w:t>What We Offer</w:t>
                            </w:r>
                          </w:p>
                          <w:p w14:paraId="03C9F422" w14:textId="77777777" w:rsidR="00C4295A" w:rsidRPr="00CE3D6E" w:rsidRDefault="00C4295A" w:rsidP="00C4295A">
                            <w:r w:rsidRPr="00CE3D6E">
                              <w:t>This role provides an opportunity to:</w:t>
                            </w:r>
                          </w:p>
                          <w:p w14:paraId="75A76329" w14:textId="77777777" w:rsidR="00C4295A" w:rsidRPr="00CE3D6E" w:rsidRDefault="00C4295A" w:rsidP="00C4295A">
                            <w:pPr>
                              <w:numPr>
                                <w:ilvl w:val="0"/>
                                <w:numId w:val="25"/>
                              </w:numPr>
                              <w:spacing w:line="278" w:lineRule="auto"/>
                            </w:pPr>
                            <w:r w:rsidRPr="00CE3D6E">
                              <w:t>Make a meaningful contribution to the education of children and young people.</w:t>
                            </w:r>
                          </w:p>
                          <w:p w14:paraId="31941F8B" w14:textId="77777777" w:rsidR="00C4295A" w:rsidRPr="00CE3D6E" w:rsidRDefault="00C4295A" w:rsidP="00C4295A">
                            <w:pPr>
                              <w:numPr>
                                <w:ilvl w:val="0"/>
                                <w:numId w:val="25"/>
                              </w:numPr>
                              <w:spacing w:line="278" w:lineRule="auto"/>
                            </w:pPr>
                            <w:r w:rsidRPr="00CE3D6E">
                              <w:t>Apply professional expertise in a strategic governance setting.</w:t>
                            </w:r>
                          </w:p>
                          <w:p w14:paraId="1A8AF6E2" w14:textId="77777777" w:rsidR="00C4295A" w:rsidRPr="00CE3D6E" w:rsidRDefault="00C4295A" w:rsidP="00C4295A">
                            <w:pPr>
                              <w:numPr>
                                <w:ilvl w:val="0"/>
                                <w:numId w:val="25"/>
                              </w:numPr>
                              <w:spacing w:line="278" w:lineRule="auto"/>
                            </w:pPr>
                            <w:r w:rsidRPr="00CE3D6E">
                              <w:t>Support the continued success of a thriving Multi Academy Trust.</w:t>
                            </w:r>
                          </w:p>
                          <w:p w14:paraId="602DF858" w14:textId="77777777" w:rsidR="00C4295A" w:rsidRDefault="00C4295A" w:rsidP="00C4295A">
                            <w:pPr>
                              <w:numPr>
                                <w:ilvl w:val="0"/>
                                <w:numId w:val="25"/>
                              </w:numPr>
                              <w:spacing w:line="278" w:lineRule="auto"/>
                            </w:pPr>
                            <w:r w:rsidRPr="00CE3D6E">
                              <w:t>Influence risk, assurance and governance at board level.</w:t>
                            </w:r>
                          </w:p>
                          <w:p w14:paraId="36B6E684" w14:textId="77777777" w:rsidR="00C4295A" w:rsidRDefault="00C4295A" w:rsidP="00C4295A">
                            <w:pPr>
                              <w:spacing w:line="278" w:lineRule="auto"/>
                            </w:pPr>
                          </w:p>
                          <w:p w14:paraId="302171FB" w14:textId="6ED2A365" w:rsidR="0008070D" w:rsidRPr="00211DCA" w:rsidRDefault="0008070D" w:rsidP="00A94EBD">
                            <w:pPr>
                              <w:rPr>
                                <w:b/>
                                <w:sz w:val="32"/>
                              </w:rPr>
                            </w:pPr>
                            <w:r w:rsidRPr="00211DCA">
                              <w:rPr>
                                <w:b/>
                                <w:sz w:val="32"/>
                              </w:rPr>
                              <w:t>Safeguarding Statement:</w:t>
                            </w:r>
                          </w:p>
                          <w:p w14:paraId="744FF624" w14:textId="77777777" w:rsidR="00B31318" w:rsidRDefault="00B31318" w:rsidP="00B31318">
                            <w:pPr>
                              <w:spacing w:line="240" w:lineRule="auto"/>
                              <w:jc w:val="both"/>
                            </w:pPr>
                            <w:r>
                              <w:t>The Trust is committed to safeguarding and promoting the welfare of children and young people and expects all trustees to share this commitment.</w:t>
                            </w:r>
                          </w:p>
                          <w:p w14:paraId="3AA2B066" w14:textId="77777777" w:rsidR="00B31318" w:rsidRDefault="00B31318" w:rsidP="00B31318">
                            <w:pPr>
                              <w:spacing w:line="240" w:lineRule="auto"/>
                              <w:jc w:val="both"/>
                            </w:pPr>
                            <w:r>
                              <w:t>In line with statutory safeguarding guidance, the successful applicant will be subject to appropriate pre-appointment checks. These will include identity verification, an Enhanced Disclosure and Barring Service (DBS) check and a Section 128 direction check.</w:t>
                            </w:r>
                          </w:p>
                          <w:p w14:paraId="1910A304" w14:textId="0E56137F" w:rsidR="000B7B94" w:rsidRDefault="00B31318" w:rsidP="00B31318">
                            <w:pPr>
                              <w:spacing w:line="240" w:lineRule="auto"/>
                              <w:jc w:val="both"/>
                            </w:pPr>
                            <w:r>
                              <w:t>The Trust will also carry out such further checks as are necessary to confirm a candidate's suitability to serve in this role.</w:t>
                            </w:r>
                          </w:p>
                          <w:p w14:paraId="7EF5ADA0" w14:textId="77777777" w:rsidR="000B7B94" w:rsidRPr="008D10BA" w:rsidRDefault="000B7B94" w:rsidP="00800FCB">
                            <w:pPr>
                              <w:spacing w:line="240" w:lineRule="auto"/>
                              <w:jc w:val="both"/>
                            </w:pPr>
                          </w:p>
                          <w:p w14:paraId="5275854D" w14:textId="77777777" w:rsidR="0008070D" w:rsidRDefault="0008070D" w:rsidP="00A94E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9C202" id="_x0000_t202" coordsize="21600,21600" o:spt="202" path="m,l,21600r21600,l21600,xe">
                <v:stroke joinstyle="miter"/>
                <v:path gradientshapeok="t" o:connecttype="rect"/>
              </v:shapetype>
              <v:shape id="Text Box 2" o:spid="_x0000_s1030" type="#_x0000_t202" style="position:absolute;margin-left:192.75pt;margin-top:160.3pt;width:317.45pt;height:494.2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" stroked="f">
                <v:textbox>
                  <w:txbxContent>
                    <w:p w14:paraId="676BDD9B" w14:textId="14AF950B" w:rsidR="0008070D" w:rsidRDefault="0008070D" w:rsidP="00A94EBD">
                      <w:pPr>
                        <w:pStyle w:val="BodyText"/>
                        <w:ind w:left="1440" w:right="1185"/>
                        <w:rPr>
                          <w:rFonts w:asciiTheme="minorHAnsi" w:hAnsiTheme="minorHAnsi"/>
                          <w:sz w:val="24"/>
                        </w:rPr>
                      </w:pPr>
                    </w:p>
                    <w:p w14:paraId="57E192CF" w14:textId="77777777" w:rsidR="00C4295A" w:rsidRPr="00C4295A" w:rsidRDefault="00C4295A" w:rsidP="00C4295A">
                      <w:pPr>
                        <w:rPr>
                          <w:b/>
                          <w:bCs/>
                          <w:sz w:val="32"/>
                          <w:szCs w:val="32"/>
                        </w:rPr>
                      </w:pPr>
                      <w:r w:rsidRPr="00C4295A">
                        <w:rPr>
                          <w:b/>
                          <w:bCs/>
                          <w:sz w:val="32"/>
                          <w:szCs w:val="32"/>
                        </w:rPr>
                        <w:t>What We Offer</w:t>
                      </w:r>
                    </w:p>
                    <w:p w14:paraId="03C9F422" w14:textId="77777777" w:rsidR="00C4295A" w:rsidRPr="00CE3D6E" w:rsidRDefault="00C4295A" w:rsidP="00C4295A">
                      <w:r w:rsidRPr="00CE3D6E">
                        <w:t>This role provides an opportunity to:</w:t>
                      </w:r>
                    </w:p>
                    <w:p w14:paraId="75A76329" w14:textId="77777777" w:rsidR="00C4295A" w:rsidRPr="00CE3D6E" w:rsidRDefault="00C4295A" w:rsidP="00C4295A">
                      <w:pPr>
                        <w:numPr>
                          <w:ilvl w:val="0"/>
                          <w:numId w:val="25"/>
                        </w:numPr>
                        <w:spacing w:line="278" w:lineRule="auto"/>
                      </w:pPr>
                      <w:r w:rsidRPr="00CE3D6E">
                        <w:t>Make a meaningful contribution to the education of children and young people.</w:t>
                      </w:r>
                    </w:p>
                    <w:p w14:paraId="31941F8B" w14:textId="77777777" w:rsidR="00C4295A" w:rsidRPr="00CE3D6E" w:rsidRDefault="00C4295A" w:rsidP="00C4295A">
                      <w:pPr>
                        <w:numPr>
                          <w:ilvl w:val="0"/>
                          <w:numId w:val="25"/>
                        </w:numPr>
                        <w:spacing w:line="278" w:lineRule="auto"/>
                      </w:pPr>
                      <w:r w:rsidRPr="00CE3D6E">
                        <w:t>Apply professional expertise in a strategic governance setting.</w:t>
                      </w:r>
                    </w:p>
                    <w:p w14:paraId="1A8AF6E2" w14:textId="77777777" w:rsidR="00C4295A" w:rsidRPr="00CE3D6E" w:rsidRDefault="00C4295A" w:rsidP="00C4295A">
                      <w:pPr>
                        <w:numPr>
                          <w:ilvl w:val="0"/>
                          <w:numId w:val="25"/>
                        </w:numPr>
                        <w:spacing w:line="278" w:lineRule="auto"/>
                      </w:pPr>
                      <w:r w:rsidRPr="00CE3D6E">
                        <w:t>Support the continued success of a thriving Multi Academy Trust.</w:t>
                      </w:r>
                    </w:p>
                    <w:p w14:paraId="602DF858" w14:textId="77777777" w:rsidR="00C4295A" w:rsidRDefault="00C4295A" w:rsidP="00C4295A">
                      <w:pPr>
                        <w:numPr>
                          <w:ilvl w:val="0"/>
                          <w:numId w:val="25"/>
                        </w:numPr>
                        <w:spacing w:line="278" w:lineRule="auto"/>
                      </w:pPr>
                      <w:r w:rsidRPr="00CE3D6E">
                        <w:t>Influence risk, assurance and governance at board level.</w:t>
                      </w:r>
                    </w:p>
                    <w:p w14:paraId="36B6E684" w14:textId="77777777" w:rsidR="00C4295A" w:rsidRDefault="00C4295A" w:rsidP="00C4295A">
                      <w:pPr>
                        <w:spacing w:line="278" w:lineRule="auto"/>
                      </w:pPr>
                    </w:p>
                    <w:p w14:paraId="302171FB" w14:textId="6ED2A365" w:rsidR="0008070D" w:rsidRPr="00211DCA" w:rsidRDefault="0008070D" w:rsidP="00A94EBD">
                      <w:pPr>
                        <w:rPr>
                          <w:b/>
                          <w:sz w:val="32"/>
                        </w:rPr>
                      </w:pPr>
                      <w:r w:rsidRPr="00211DCA">
                        <w:rPr>
                          <w:b/>
                          <w:sz w:val="32"/>
                        </w:rPr>
                        <w:t>Safeguarding Statement:</w:t>
                      </w:r>
                    </w:p>
                    <w:p w14:paraId="744FF624" w14:textId="77777777" w:rsidR="00B31318" w:rsidRDefault="00B31318" w:rsidP="00B31318">
                      <w:pPr>
                        <w:spacing w:line="240" w:lineRule="auto"/>
                        <w:jc w:val="both"/>
                      </w:pPr>
                      <w:r>
                        <w:t>The Trust is committed to safeguarding and promoting the welfare of children and young people and expects all trustees to share this commitment.</w:t>
                      </w:r>
                    </w:p>
                    <w:p w14:paraId="3AA2B066" w14:textId="77777777" w:rsidR="00B31318" w:rsidRDefault="00B31318" w:rsidP="00B31318">
                      <w:pPr>
                        <w:spacing w:line="240" w:lineRule="auto"/>
                        <w:jc w:val="both"/>
                      </w:pPr>
                      <w:r>
                        <w:t>In line with statutory safeguarding guidance, the successful applicant will be subject to appropriate pre-appointment checks. These will include identity verification, an Enhanced Disclosure and Barring Service (DBS) check and a Section 128 direction check.</w:t>
                      </w:r>
                    </w:p>
                    <w:p w14:paraId="1910A304" w14:textId="0E56137F" w:rsidR="000B7B94" w:rsidRDefault="00B31318" w:rsidP="00B31318">
                      <w:pPr>
                        <w:spacing w:line="240" w:lineRule="auto"/>
                        <w:jc w:val="both"/>
                      </w:pPr>
                      <w:r>
                        <w:t>The Trust will also carry out such further checks as are necessary to confirm a candidate's suitability to serve in this role.</w:t>
                      </w:r>
                    </w:p>
                    <w:p w14:paraId="7EF5ADA0" w14:textId="77777777" w:rsidR="000B7B94" w:rsidRPr="008D10BA" w:rsidRDefault="000B7B94" w:rsidP="00800FCB">
                      <w:pPr>
                        <w:spacing w:line="240" w:lineRule="auto"/>
                        <w:jc w:val="both"/>
                      </w:pPr>
                    </w:p>
                    <w:p w14:paraId="5275854D" w14:textId="77777777" w:rsidR="0008070D" w:rsidRDefault="0008070D" w:rsidP="00A94EBD"/>
                  </w:txbxContent>
                </v:textbox>
                <w10:wrap type="square" anchorx="margin"/>
              </v:shape>
            </w:pict>
          </mc:Fallback>
        </mc:AlternateContent>
      </w:r>
    </w:p>
    <w:p w14:paraId="2E651EA6" w14:textId="51814695" w:rsidR="00A94EBD" w:rsidRPr="00E74ECA" w:rsidRDefault="00E74ECA" w:rsidP="00A94EBD">
      <w:pPr>
        <w:pStyle w:val="Title"/>
        <w:spacing w:before="0"/>
        <w:ind w:left="0"/>
        <w:jc w:val="center"/>
        <w:rPr>
          <w:rFonts w:asciiTheme="minorHAnsi" w:eastAsia="Calibri" w:hAnsiTheme="minorHAnsi" w:cstheme="minorHAnsi"/>
          <w:b w:val="0"/>
          <w:color w:val="000000" w:themeColor="text1"/>
          <w:sz w:val="48"/>
          <w:szCs w:val="52"/>
        </w:rPr>
      </w:pPr>
      <w:r w:rsidRPr="00E74ECA">
        <w:rPr>
          <w:rFonts w:asciiTheme="minorHAnsi" w:eastAsia="Calibri" w:hAnsiTheme="minorHAnsi" w:cstheme="minorHAnsi"/>
          <w:b w:val="0"/>
          <w:noProof/>
          <w:color w:val="000000" w:themeColor="text1"/>
          <w:sz w:val="48"/>
          <w:szCs w:val="52"/>
        </w:rPr>
        <mc:AlternateContent>
          <mc:Choice Requires="wps">
            <w:drawing>
              <wp:anchor distT="0" distB="0" distL="114300" distR="114300" simplePos="0" relativeHeight="251725824" behindDoc="0" locked="0" layoutInCell="1" allowOverlap="1" wp14:anchorId="26049575" wp14:editId="2F2FC233">
                <wp:simplePos x="0" y="0"/>
                <wp:positionH relativeFrom="column">
                  <wp:posOffset>-326586</wp:posOffset>
                </wp:positionH>
                <wp:positionV relativeFrom="paragraph">
                  <wp:posOffset>208671</wp:posOffset>
                </wp:positionV>
                <wp:extent cx="2189480" cy="554355"/>
                <wp:effectExtent l="0" t="0" r="8255" b="0"/>
                <wp:wrapNone/>
                <wp:docPr id="44" name="Text Box 44"/>
                <wp:cNvGraphicFramePr/>
                <a:graphic xmlns:a="http://schemas.openxmlformats.org/drawingml/2006/main">
                  <a:graphicData uri="http://schemas.microsoft.com/office/word/2010/wordprocessingShape">
                    <wps:wsp>
                      <wps:cNvSpPr txBox="1"/>
                      <wps:spPr>
                        <a:xfrm>
                          <a:off x="0" y="0"/>
                          <a:ext cx="2189480" cy="554355"/>
                        </a:xfrm>
                        <a:prstGeom prst="rect">
                          <a:avLst/>
                        </a:prstGeom>
                        <a:solidFill>
                          <a:schemeClr val="lt1"/>
                        </a:solidFill>
                        <a:ln w="6350">
                          <a:noFill/>
                        </a:ln>
                      </wps:spPr>
                      <wps:txbx>
                        <w:txbxContent>
                          <w:p w14:paraId="500D8BC4" w14:textId="77777777" w:rsidR="0008070D" w:rsidRPr="00127AFD" w:rsidRDefault="0008070D" w:rsidP="00A94EBD">
                            <w:pPr>
                              <w:jc w:val="center"/>
                              <w:rPr>
                                <w:b/>
                                <w:sz w:val="28"/>
                                <w:lang w:val="en-US"/>
                              </w:rPr>
                            </w:pPr>
                            <w:r w:rsidRPr="00127AFD">
                              <w:rPr>
                                <w:b/>
                                <w:sz w:val="28"/>
                                <w:lang w:val="en-US"/>
                              </w:rPr>
                              <w:t>KEY DATES AND APPLICATION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49575" id="Text Box 44" o:spid="_x0000_s1031" type="#_x0000_t202" style="position:absolute;left:0;text-align:left;margin-left:-25.7pt;margin-top:16.45pt;width:172.4pt;height:43.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" fillcolor="white [3201]" stroked="f" strokeweight=".5pt">
                <v:textbox>
                  <w:txbxContent>
                    <w:p w14:paraId="500D8BC4" w14:textId="77777777" w:rsidR="0008070D" w:rsidRPr="00127AFD" w:rsidRDefault="0008070D" w:rsidP="00A94EBD">
                      <w:pPr>
                        <w:jc w:val="center"/>
                        <w:rPr>
                          <w:b/>
                          <w:sz w:val="28"/>
                          <w:lang w:val="en-US"/>
                        </w:rPr>
                      </w:pPr>
                      <w:r w:rsidRPr="00127AFD">
                        <w:rPr>
                          <w:b/>
                          <w:sz w:val="28"/>
                          <w:lang w:val="en-US"/>
                        </w:rPr>
                        <w:t>KEY DATES AND APPLICATION PROCESS</w:t>
                      </w:r>
                    </w:p>
                  </w:txbxContent>
                </v:textbox>
              </v:shape>
            </w:pict>
          </mc:Fallback>
        </mc:AlternateContent>
      </w:r>
    </w:p>
    <w:p w14:paraId="7855870A" w14:textId="10BD0133" w:rsidR="00A94EBD" w:rsidRPr="00E74ECA" w:rsidRDefault="00A94EBD" w:rsidP="00A94EBD">
      <w:pPr>
        <w:pStyle w:val="Title"/>
        <w:spacing w:before="0"/>
        <w:ind w:left="0"/>
        <w:jc w:val="center"/>
        <w:rPr>
          <w:rFonts w:asciiTheme="minorHAnsi" w:eastAsia="Calibri" w:hAnsiTheme="minorHAnsi" w:cstheme="minorHAnsi"/>
          <w:b w:val="0"/>
          <w:color w:val="000000" w:themeColor="text1"/>
          <w:sz w:val="48"/>
          <w:szCs w:val="52"/>
        </w:rPr>
      </w:pPr>
    </w:p>
    <w:p w14:paraId="042A8871" w14:textId="77777777" w:rsidR="00A94EBD" w:rsidRPr="00E74ECA" w:rsidRDefault="009C1860" w:rsidP="00A94EBD">
      <w:pPr>
        <w:pStyle w:val="Title"/>
        <w:spacing w:before="0"/>
        <w:ind w:left="0"/>
        <w:jc w:val="center"/>
        <w:rPr>
          <w:rFonts w:asciiTheme="minorHAnsi" w:eastAsia="Calibri" w:hAnsiTheme="minorHAnsi" w:cstheme="minorHAnsi"/>
          <w:b w:val="0"/>
          <w:color w:val="000000" w:themeColor="text1"/>
          <w:sz w:val="48"/>
          <w:szCs w:val="52"/>
        </w:rPr>
      </w:pPr>
      <w:r w:rsidRPr="00E74ECA">
        <w:rPr>
          <w:rFonts w:asciiTheme="minorHAnsi" w:eastAsia="Calibri" w:hAnsiTheme="minorHAnsi" w:cstheme="minorHAnsi"/>
          <w:b w:val="0"/>
          <w:noProof/>
          <w:color w:val="000000" w:themeColor="text1"/>
          <w:sz w:val="48"/>
          <w:szCs w:val="52"/>
        </w:rPr>
        <mc:AlternateContent>
          <mc:Choice Requires="wps">
            <w:drawing>
              <wp:anchor distT="0" distB="0" distL="114300" distR="114300" simplePos="0" relativeHeight="251726848" behindDoc="0" locked="0" layoutInCell="1" allowOverlap="1" wp14:anchorId="5BEDF3CC" wp14:editId="5BBA0607">
                <wp:simplePos x="0" y="0"/>
                <wp:positionH relativeFrom="column">
                  <wp:posOffset>-647700</wp:posOffset>
                </wp:positionH>
                <wp:positionV relativeFrom="paragraph">
                  <wp:posOffset>145415</wp:posOffset>
                </wp:positionV>
                <wp:extent cx="2857500" cy="5781821"/>
                <wp:effectExtent l="0" t="0" r="19050" b="28575"/>
                <wp:wrapNone/>
                <wp:docPr id="45" name="Text Box 45"/>
                <wp:cNvGraphicFramePr/>
                <a:graphic xmlns:a="http://schemas.openxmlformats.org/drawingml/2006/main">
                  <a:graphicData uri="http://schemas.microsoft.com/office/word/2010/wordprocessingShape">
                    <wps:wsp>
                      <wps:cNvSpPr txBox="1"/>
                      <wps:spPr>
                        <a:xfrm>
                          <a:off x="0" y="0"/>
                          <a:ext cx="2857500" cy="5781821"/>
                        </a:xfrm>
                        <a:prstGeom prst="rect">
                          <a:avLst/>
                        </a:prstGeom>
                        <a:solidFill>
                          <a:schemeClr val="accent1">
                            <a:lumMod val="40000"/>
                            <a:lumOff val="60000"/>
                          </a:schemeClr>
                        </a:solidFill>
                        <a:ln w="6350">
                          <a:solidFill>
                            <a:schemeClr val="accent1">
                              <a:lumMod val="40000"/>
                              <a:lumOff val="60000"/>
                            </a:schemeClr>
                          </a:solidFill>
                        </a:ln>
                      </wps:spPr>
                      <wps:txbx>
                        <w:txbxContent>
                          <w:p w14:paraId="4E0250C9" w14:textId="77777777" w:rsidR="0008070D" w:rsidRPr="00211DCA" w:rsidRDefault="0008070D" w:rsidP="00A94EBD">
                            <w:pPr>
                              <w:spacing w:line="240" w:lineRule="auto"/>
                              <w:rPr>
                                <w:b/>
                                <w:sz w:val="24"/>
                              </w:rPr>
                            </w:pPr>
                            <w:r w:rsidRPr="00211DCA">
                              <w:rPr>
                                <w:b/>
                                <w:sz w:val="24"/>
                              </w:rPr>
                              <w:t>Closing date</w:t>
                            </w:r>
                            <w:r>
                              <w:rPr>
                                <w:b/>
                                <w:sz w:val="24"/>
                              </w:rPr>
                              <w:t>:</w:t>
                            </w:r>
                          </w:p>
                          <w:p w14:paraId="49E20FFA" w14:textId="618BD43E" w:rsidR="0008070D" w:rsidRDefault="00102944" w:rsidP="00A94EBD">
                            <w:pPr>
                              <w:spacing w:line="240" w:lineRule="auto"/>
                              <w:rPr>
                                <w:sz w:val="24"/>
                              </w:rPr>
                            </w:pPr>
                            <w:r>
                              <w:rPr>
                                <w:sz w:val="24"/>
                              </w:rPr>
                              <w:t xml:space="preserve">9.00am </w:t>
                            </w:r>
                            <w:r w:rsidR="000B7B94">
                              <w:rPr>
                                <w:sz w:val="24"/>
                              </w:rPr>
                              <w:t>30 October</w:t>
                            </w:r>
                            <w:r>
                              <w:rPr>
                                <w:sz w:val="24"/>
                              </w:rPr>
                              <w:t xml:space="preserve"> 2026</w:t>
                            </w:r>
                          </w:p>
                          <w:p w14:paraId="48EAAD26" w14:textId="62D563A4" w:rsidR="00B31318" w:rsidRDefault="00B31318" w:rsidP="00A94EBD">
                            <w:pPr>
                              <w:spacing w:line="240" w:lineRule="auto"/>
                              <w:rPr>
                                <w:sz w:val="24"/>
                              </w:rPr>
                            </w:pPr>
                            <w:r w:rsidRPr="00B31318">
                              <w:rPr>
                                <w:sz w:val="24"/>
                              </w:rPr>
                              <w:t>Early applications are encouraged, and we reserve the right to close the vacancy earlier if a suitable candidate is found.</w:t>
                            </w:r>
                          </w:p>
                          <w:p w14:paraId="029E05DE" w14:textId="77777777" w:rsidR="0008070D" w:rsidRPr="00211DCA" w:rsidRDefault="0008070D" w:rsidP="00A94EBD">
                            <w:pPr>
                              <w:pStyle w:val="BodyText"/>
                              <w:rPr>
                                <w:rFonts w:asciiTheme="minorHAnsi" w:hAnsiTheme="minorHAnsi"/>
                                <w:b/>
                                <w:spacing w:val="-2"/>
                                <w:sz w:val="24"/>
                              </w:rPr>
                            </w:pPr>
                            <w:r w:rsidRPr="00211DCA">
                              <w:rPr>
                                <w:rFonts w:asciiTheme="minorHAnsi" w:hAnsiTheme="minorHAnsi"/>
                                <w:b/>
                                <w:sz w:val="24"/>
                              </w:rPr>
                              <w:t>How</w:t>
                            </w:r>
                            <w:r w:rsidRPr="00211DCA">
                              <w:rPr>
                                <w:rFonts w:asciiTheme="minorHAnsi" w:hAnsiTheme="minorHAnsi"/>
                                <w:b/>
                                <w:spacing w:val="-1"/>
                                <w:sz w:val="24"/>
                              </w:rPr>
                              <w:t xml:space="preserve"> </w:t>
                            </w:r>
                            <w:r w:rsidRPr="00211DCA">
                              <w:rPr>
                                <w:rFonts w:asciiTheme="minorHAnsi" w:hAnsiTheme="minorHAnsi"/>
                                <w:b/>
                                <w:sz w:val="24"/>
                              </w:rPr>
                              <w:t>to</w:t>
                            </w:r>
                            <w:r w:rsidRPr="00211DCA">
                              <w:rPr>
                                <w:rFonts w:asciiTheme="minorHAnsi" w:hAnsiTheme="minorHAnsi"/>
                                <w:b/>
                                <w:spacing w:val="-1"/>
                                <w:sz w:val="24"/>
                              </w:rPr>
                              <w:t xml:space="preserve"> </w:t>
                            </w:r>
                            <w:r w:rsidRPr="00211DCA">
                              <w:rPr>
                                <w:rFonts w:asciiTheme="minorHAnsi" w:hAnsiTheme="minorHAnsi"/>
                                <w:b/>
                                <w:spacing w:val="-2"/>
                                <w:sz w:val="24"/>
                              </w:rPr>
                              <w:t>apply</w:t>
                            </w:r>
                            <w:r>
                              <w:rPr>
                                <w:rFonts w:asciiTheme="minorHAnsi" w:hAnsiTheme="minorHAnsi"/>
                                <w:b/>
                                <w:spacing w:val="-2"/>
                                <w:sz w:val="24"/>
                              </w:rPr>
                              <w:t>:</w:t>
                            </w:r>
                          </w:p>
                          <w:p w14:paraId="0353C8F1" w14:textId="77777777" w:rsidR="0008070D" w:rsidRPr="00211DCA" w:rsidRDefault="0008070D" w:rsidP="00A94EBD">
                            <w:pPr>
                              <w:pStyle w:val="BodyText"/>
                              <w:rPr>
                                <w:rFonts w:asciiTheme="minorHAnsi" w:hAnsiTheme="minorHAnsi"/>
                                <w:sz w:val="24"/>
                              </w:rPr>
                            </w:pPr>
                          </w:p>
                          <w:p w14:paraId="4050729F" w14:textId="77777777" w:rsidR="0008070D" w:rsidRDefault="0008070D" w:rsidP="00231E43">
                            <w:pPr>
                              <w:pStyle w:val="BodyText"/>
                              <w:ind w:right="1010"/>
                              <w:rPr>
                                <w:rFonts w:asciiTheme="minorHAnsi" w:hAnsiTheme="minorHAnsi"/>
                                <w:sz w:val="24"/>
                              </w:rPr>
                            </w:pPr>
                            <w:r w:rsidRPr="00211DCA">
                              <w:rPr>
                                <w:rFonts w:asciiTheme="minorHAnsi" w:hAnsiTheme="minorHAnsi"/>
                                <w:sz w:val="24"/>
                              </w:rPr>
                              <w:t>The</w:t>
                            </w:r>
                            <w:r w:rsidRPr="00211DCA">
                              <w:rPr>
                                <w:rFonts w:asciiTheme="minorHAnsi" w:hAnsiTheme="minorHAnsi"/>
                                <w:spacing w:val="-9"/>
                                <w:sz w:val="24"/>
                              </w:rPr>
                              <w:t xml:space="preserve"> </w:t>
                            </w:r>
                            <w:r w:rsidRPr="00211DCA">
                              <w:rPr>
                                <w:rFonts w:asciiTheme="minorHAnsi" w:hAnsiTheme="minorHAnsi"/>
                                <w:sz w:val="24"/>
                              </w:rPr>
                              <w:t>application</w:t>
                            </w:r>
                            <w:r w:rsidRPr="00211DCA">
                              <w:rPr>
                                <w:rFonts w:asciiTheme="minorHAnsi" w:hAnsiTheme="minorHAnsi"/>
                                <w:spacing w:val="-7"/>
                                <w:sz w:val="24"/>
                              </w:rPr>
                              <w:t xml:space="preserve"> </w:t>
                            </w:r>
                            <w:r w:rsidRPr="00211DCA">
                              <w:rPr>
                                <w:rFonts w:asciiTheme="minorHAnsi" w:hAnsiTheme="minorHAnsi"/>
                                <w:sz w:val="24"/>
                              </w:rPr>
                              <w:t>form</w:t>
                            </w:r>
                            <w:r w:rsidRPr="00211DCA">
                              <w:rPr>
                                <w:rFonts w:asciiTheme="minorHAnsi" w:hAnsiTheme="minorHAnsi"/>
                                <w:spacing w:val="-5"/>
                                <w:sz w:val="24"/>
                              </w:rPr>
                              <w:t xml:space="preserve"> </w:t>
                            </w:r>
                            <w:r w:rsidRPr="00211DCA">
                              <w:rPr>
                                <w:rFonts w:asciiTheme="minorHAnsi" w:hAnsiTheme="minorHAnsi"/>
                                <w:sz w:val="24"/>
                              </w:rPr>
                              <w:t>is</w:t>
                            </w:r>
                            <w:r w:rsidRPr="00211DCA">
                              <w:rPr>
                                <w:rFonts w:asciiTheme="minorHAnsi" w:hAnsiTheme="minorHAnsi"/>
                                <w:spacing w:val="-7"/>
                                <w:sz w:val="24"/>
                              </w:rPr>
                              <w:t xml:space="preserve"> </w:t>
                            </w:r>
                            <w:r w:rsidRPr="00211DCA">
                              <w:rPr>
                                <w:rFonts w:asciiTheme="minorHAnsi" w:hAnsiTheme="minorHAnsi"/>
                                <w:sz w:val="24"/>
                              </w:rPr>
                              <w:t>attached</w:t>
                            </w:r>
                            <w:r w:rsidRPr="00211DCA">
                              <w:rPr>
                                <w:rFonts w:asciiTheme="minorHAnsi" w:hAnsiTheme="minorHAnsi"/>
                                <w:spacing w:val="-5"/>
                                <w:sz w:val="24"/>
                              </w:rPr>
                              <w:t xml:space="preserve"> </w:t>
                            </w:r>
                            <w:r w:rsidRPr="00211DCA">
                              <w:rPr>
                                <w:rFonts w:asciiTheme="minorHAnsi" w:hAnsiTheme="minorHAnsi"/>
                                <w:sz w:val="24"/>
                              </w:rPr>
                              <w:t>as</w:t>
                            </w:r>
                            <w:r w:rsidRPr="00211DCA">
                              <w:rPr>
                                <w:rFonts w:asciiTheme="minorHAnsi" w:hAnsiTheme="minorHAnsi"/>
                                <w:spacing w:val="-6"/>
                                <w:sz w:val="24"/>
                              </w:rPr>
                              <w:t xml:space="preserve"> </w:t>
                            </w:r>
                            <w:r w:rsidRPr="00211DCA">
                              <w:rPr>
                                <w:rFonts w:asciiTheme="minorHAnsi" w:hAnsiTheme="minorHAnsi"/>
                                <w:sz w:val="24"/>
                              </w:rPr>
                              <w:t>a separate word document.</w:t>
                            </w:r>
                          </w:p>
                          <w:p w14:paraId="694A2545" w14:textId="77777777" w:rsidR="0008070D" w:rsidRPr="00211DCA" w:rsidRDefault="0008070D" w:rsidP="00231E43">
                            <w:pPr>
                              <w:pStyle w:val="BodyText"/>
                              <w:ind w:right="1010"/>
                              <w:rPr>
                                <w:rFonts w:asciiTheme="minorHAnsi" w:hAnsiTheme="minorHAnsi"/>
                                <w:sz w:val="24"/>
                              </w:rPr>
                            </w:pPr>
                          </w:p>
                          <w:p w14:paraId="68A2C32C" w14:textId="20F9F4A1" w:rsidR="0008070D" w:rsidRDefault="0008070D" w:rsidP="00A94EBD">
                            <w:pPr>
                              <w:pStyle w:val="BodyText"/>
                              <w:ind w:right="1010"/>
                              <w:rPr>
                                <w:rFonts w:asciiTheme="minorHAnsi" w:hAnsiTheme="minorHAnsi"/>
                                <w:sz w:val="24"/>
                              </w:rPr>
                            </w:pPr>
                            <w:r w:rsidRPr="00211DCA">
                              <w:rPr>
                                <w:rFonts w:asciiTheme="minorHAnsi" w:hAnsiTheme="minorHAnsi"/>
                                <w:sz w:val="24"/>
                              </w:rPr>
                              <w:t>Completed</w:t>
                            </w:r>
                            <w:r w:rsidRPr="00211DCA">
                              <w:rPr>
                                <w:rFonts w:asciiTheme="minorHAnsi" w:hAnsiTheme="minorHAnsi"/>
                                <w:spacing w:val="-10"/>
                                <w:sz w:val="24"/>
                              </w:rPr>
                              <w:t xml:space="preserve"> </w:t>
                            </w:r>
                            <w:r w:rsidRPr="00211DCA">
                              <w:rPr>
                                <w:rFonts w:asciiTheme="minorHAnsi" w:hAnsiTheme="minorHAnsi"/>
                                <w:sz w:val="24"/>
                              </w:rPr>
                              <w:t>application</w:t>
                            </w:r>
                            <w:r w:rsidRPr="00211DCA">
                              <w:rPr>
                                <w:rFonts w:asciiTheme="minorHAnsi" w:hAnsiTheme="minorHAnsi"/>
                                <w:spacing w:val="-10"/>
                                <w:sz w:val="24"/>
                              </w:rPr>
                              <w:t xml:space="preserve"> </w:t>
                            </w:r>
                            <w:r w:rsidRPr="00211DCA">
                              <w:rPr>
                                <w:rFonts w:asciiTheme="minorHAnsi" w:hAnsiTheme="minorHAnsi"/>
                                <w:sz w:val="24"/>
                              </w:rPr>
                              <w:t>forms</w:t>
                            </w:r>
                            <w:r w:rsidRPr="00211DCA">
                              <w:rPr>
                                <w:rFonts w:asciiTheme="minorHAnsi" w:hAnsiTheme="minorHAnsi"/>
                                <w:spacing w:val="-10"/>
                                <w:sz w:val="24"/>
                              </w:rPr>
                              <w:t xml:space="preserve"> </w:t>
                            </w:r>
                            <w:r w:rsidRPr="00211DCA">
                              <w:rPr>
                                <w:rFonts w:asciiTheme="minorHAnsi" w:hAnsiTheme="minorHAnsi"/>
                                <w:sz w:val="24"/>
                              </w:rPr>
                              <w:t>should</w:t>
                            </w:r>
                            <w:r w:rsidRPr="00211DCA">
                              <w:rPr>
                                <w:rFonts w:asciiTheme="minorHAnsi" w:hAnsiTheme="minorHAnsi"/>
                                <w:spacing w:val="-12"/>
                                <w:sz w:val="24"/>
                              </w:rPr>
                              <w:t xml:space="preserve"> </w:t>
                            </w:r>
                            <w:r w:rsidRPr="00211DCA">
                              <w:rPr>
                                <w:rFonts w:asciiTheme="minorHAnsi" w:hAnsiTheme="minorHAnsi"/>
                                <w:sz w:val="24"/>
                              </w:rPr>
                              <w:t xml:space="preserve">be accompanied by a </w:t>
                            </w:r>
                            <w:r>
                              <w:rPr>
                                <w:rFonts w:asciiTheme="minorHAnsi" w:hAnsiTheme="minorHAnsi"/>
                                <w:sz w:val="24"/>
                              </w:rPr>
                              <w:t xml:space="preserve">covering letter </w:t>
                            </w:r>
                            <w:r w:rsidRPr="00211DCA">
                              <w:rPr>
                                <w:rFonts w:asciiTheme="minorHAnsi" w:hAnsiTheme="minorHAnsi"/>
                                <w:sz w:val="24"/>
                              </w:rPr>
                              <w:t xml:space="preserve">and sent to </w:t>
                            </w:r>
                            <w:r w:rsidR="00043663">
                              <w:rPr>
                                <w:rFonts w:asciiTheme="minorHAnsi" w:hAnsiTheme="minorHAnsi"/>
                                <w:sz w:val="24"/>
                              </w:rPr>
                              <w:t>Michelle Snape</w:t>
                            </w:r>
                            <w:r w:rsidRPr="00211DCA">
                              <w:rPr>
                                <w:rFonts w:asciiTheme="minorHAnsi" w:hAnsiTheme="minorHAnsi"/>
                                <w:sz w:val="24"/>
                              </w:rPr>
                              <w:t xml:space="preserve">, </w:t>
                            </w:r>
                            <w:r w:rsidR="00043663">
                              <w:rPr>
                                <w:rFonts w:asciiTheme="minorHAnsi" w:hAnsiTheme="minorHAnsi"/>
                                <w:sz w:val="24"/>
                              </w:rPr>
                              <w:t>Trust Secretary</w:t>
                            </w:r>
                            <w:r w:rsidRPr="00211DCA">
                              <w:rPr>
                                <w:rFonts w:asciiTheme="minorHAnsi" w:hAnsiTheme="minorHAnsi"/>
                                <w:sz w:val="24"/>
                              </w:rPr>
                              <w:t xml:space="preserve"> by </w:t>
                            </w:r>
                            <w:r>
                              <w:rPr>
                                <w:rFonts w:asciiTheme="minorHAnsi" w:hAnsiTheme="minorHAnsi"/>
                                <w:sz w:val="24"/>
                              </w:rPr>
                              <w:t xml:space="preserve">the closing date via </w:t>
                            </w:r>
                          </w:p>
                          <w:p w14:paraId="6934C5CC" w14:textId="26396497" w:rsidR="00043663" w:rsidRDefault="00043663" w:rsidP="00A94EBD">
                            <w:pPr>
                              <w:pStyle w:val="BodyText"/>
                              <w:ind w:right="1010"/>
                              <w:rPr>
                                <w:rFonts w:asciiTheme="minorHAnsi" w:hAnsiTheme="minorHAnsi"/>
                                <w:sz w:val="24"/>
                              </w:rPr>
                            </w:pPr>
                            <w:hyperlink r:id="rId18" w:history="1">
                              <w:r w:rsidRPr="00F0589B">
                                <w:rPr>
                                  <w:rStyle w:val="Hyperlink"/>
                                  <w:rFonts w:asciiTheme="minorHAnsi" w:hAnsiTheme="minorHAnsi"/>
                                  <w:sz w:val="24"/>
                                </w:rPr>
                                <w:t>snapem@hanleycastlehs.org.uk</w:t>
                              </w:r>
                            </w:hyperlink>
                          </w:p>
                          <w:p w14:paraId="733355F6" w14:textId="77777777" w:rsidR="00043663" w:rsidRDefault="00043663" w:rsidP="00A94EBD">
                            <w:pPr>
                              <w:pStyle w:val="BodyText"/>
                              <w:ind w:right="1010"/>
                              <w:rPr>
                                <w:rFonts w:asciiTheme="minorHAnsi" w:hAnsiTheme="minorHAnsi"/>
                                <w:sz w:val="24"/>
                              </w:rPr>
                            </w:pPr>
                          </w:p>
                          <w:p w14:paraId="47266AB1" w14:textId="77777777" w:rsidR="0008070D" w:rsidRDefault="0008070D" w:rsidP="00A94EBD">
                            <w:pPr>
                              <w:pStyle w:val="BodyText"/>
                              <w:ind w:right="1010"/>
                              <w:rPr>
                                <w:rFonts w:asciiTheme="minorHAnsi" w:hAnsiTheme="minorHAnsi"/>
                                <w:sz w:val="24"/>
                              </w:rPr>
                            </w:pPr>
                            <w:r>
                              <w:rPr>
                                <w:rFonts w:asciiTheme="minorHAnsi" w:hAnsiTheme="minorHAnsi"/>
                                <w:sz w:val="24"/>
                              </w:rPr>
                              <w:t>Curriculum vitae will not be accepted.</w:t>
                            </w:r>
                          </w:p>
                          <w:p w14:paraId="27D7DDDF" w14:textId="77777777" w:rsidR="0008070D" w:rsidRPr="00127AFD" w:rsidRDefault="0008070D" w:rsidP="00A94EBD">
                            <w:pPr>
                              <w:pStyle w:val="BodyText"/>
                              <w:ind w:right="1010"/>
                              <w:rPr>
                                <w:rFonts w:asciiTheme="minorHAnsi" w:hAnsiTheme="minorHAnsi"/>
                                <w:sz w:val="24"/>
                              </w:rPr>
                            </w:pPr>
                          </w:p>
                          <w:p w14:paraId="1F677820" w14:textId="77777777" w:rsidR="0008070D" w:rsidRPr="00211DCA" w:rsidRDefault="0008070D" w:rsidP="00A94EBD">
                            <w:pPr>
                              <w:spacing w:line="240" w:lineRule="auto"/>
                              <w:rPr>
                                <w:b/>
                                <w:sz w:val="24"/>
                              </w:rPr>
                            </w:pPr>
                            <w:r w:rsidRPr="00211DCA">
                              <w:rPr>
                                <w:b/>
                                <w:sz w:val="24"/>
                              </w:rPr>
                              <w:t>Address</w:t>
                            </w:r>
                            <w:r>
                              <w:rPr>
                                <w:b/>
                                <w:sz w:val="24"/>
                              </w:rPr>
                              <w:t>:</w:t>
                            </w:r>
                          </w:p>
                          <w:p w14:paraId="5F781B5F" w14:textId="77777777" w:rsidR="0008070D" w:rsidRPr="00211DCA" w:rsidRDefault="0008070D" w:rsidP="00A94EBD">
                            <w:pPr>
                              <w:spacing w:after="0" w:line="240" w:lineRule="auto"/>
                              <w:rPr>
                                <w:sz w:val="24"/>
                              </w:rPr>
                            </w:pPr>
                            <w:r>
                              <w:rPr>
                                <w:sz w:val="24"/>
                              </w:rPr>
                              <w:t>Hanley Castle High School</w:t>
                            </w:r>
                          </w:p>
                          <w:p w14:paraId="1DBEEABF" w14:textId="77777777" w:rsidR="0008070D" w:rsidRPr="00211DCA" w:rsidRDefault="0008070D" w:rsidP="00A94EBD">
                            <w:pPr>
                              <w:spacing w:after="0" w:line="240" w:lineRule="auto"/>
                              <w:rPr>
                                <w:sz w:val="24"/>
                              </w:rPr>
                            </w:pPr>
                            <w:r w:rsidRPr="00211DCA">
                              <w:rPr>
                                <w:sz w:val="24"/>
                              </w:rPr>
                              <w:t>Church End</w:t>
                            </w:r>
                          </w:p>
                          <w:p w14:paraId="4040760E" w14:textId="77777777" w:rsidR="0008070D" w:rsidRPr="00211DCA" w:rsidRDefault="0008070D" w:rsidP="00A94EBD">
                            <w:pPr>
                              <w:spacing w:after="0" w:line="240" w:lineRule="auto"/>
                              <w:rPr>
                                <w:sz w:val="24"/>
                              </w:rPr>
                            </w:pPr>
                            <w:r w:rsidRPr="00211DCA">
                              <w:rPr>
                                <w:sz w:val="24"/>
                              </w:rPr>
                              <w:t>Hanley Castle</w:t>
                            </w:r>
                          </w:p>
                          <w:p w14:paraId="03FDDAAB" w14:textId="77777777" w:rsidR="0008070D" w:rsidRDefault="0008070D" w:rsidP="00A94EBD">
                            <w:pPr>
                              <w:spacing w:after="0" w:line="240" w:lineRule="auto"/>
                              <w:rPr>
                                <w:sz w:val="24"/>
                              </w:rPr>
                            </w:pPr>
                            <w:r w:rsidRPr="00211DCA">
                              <w:rPr>
                                <w:sz w:val="24"/>
                              </w:rPr>
                              <w:t xml:space="preserve">WR8 0BL </w:t>
                            </w:r>
                          </w:p>
                          <w:p w14:paraId="3CBA94F5" w14:textId="77777777" w:rsidR="0008070D" w:rsidRPr="00231E43" w:rsidRDefault="0008070D" w:rsidP="00A94EBD">
                            <w:pPr>
                              <w:spacing w:after="0" w:line="240" w:lineRule="auto"/>
                              <w:rPr>
                                <w:sz w:val="16"/>
                              </w:rPr>
                            </w:pPr>
                          </w:p>
                          <w:p w14:paraId="5CF155BE" w14:textId="77777777" w:rsidR="0008070D" w:rsidRPr="00211DCA" w:rsidRDefault="0008070D" w:rsidP="00A94EBD">
                            <w:pPr>
                              <w:spacing w:line="240" w:lineRule="auto"/>
                              <w:rPr>
                                <w:sz w:val="24"/>
                              </w:rPr>
                            </w:pPr>
                            <w:r w:rsidRPr="00211DCA">
                              <w:rPr>
                                <w:sz w:val="24"/>
                              </w:rPr>
                              <w:t>Tel:</w:t>
                            </w:r>
                            <w:r>
                              <w:rPr>
                                <w:sz w:val="24"/>
                              </w:rPr>
                              <w:t xml:space="preserve"> </w:t>
                            </w:r>
                            <w:r w:rsidRPr="00211DCA">
                              <w:rPr>
                                <w:sz w:val="24"/>
                              </w:rPr>
                              <w:t>01684 593241</w:t>
                            </w:r>
                          </w:p>
                          <w:p w14:paraId="31733297" w14:textId="77777777" w:rsidR="0008070D" w:rsidRDefault="0008070D" w:rsidP="00A94EBD">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DF3CC" id="Text Box 45" o:spid="_x0000_s1032" type="#_x0000_t202" style="position:absolute;left:0;text-align:left;margin-left:-51pt;margin-top:11.45pt;width:225pt;height:455.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" fillcolor="#b4c6e7 [1300]" strokecolor="#b4c6e7 [1300]" strokeweight=".5pt">
                <v:textbox>
                  <w:txbxContent>
                    <w:p w14:paraId="4E0250C9" w14:textId="77777777" w:rsidR="0008070D" w:rsidRPr="00211DCA" w:rsidRDefault="0008070D" w:rsidP="00A94EBD">
                      <w:pPr>
                        <w:spacing w:line="240" w:lineRule="auto"/>
                        <w:rPr>
                          <w:b/>
                          <w:sz w:val="24"/>
                        </w:rPr>
                      </w:pPr>
                      <w:r w:rsidRPr="00211DCA">
                        <w:rPr>
                          <w:b/>
                          <w:sz w:val="24"/>
                        </w:rPr>
                        <w:t>Closing date</w:t>
                      </w:r>
                      <w:r>
                        <w:rPr>
                          <w:b/>
                          <w:sz w:val="24"/>
                        </w:rPr>
                        <w:t>:</w:t>
                      </w:r>
                    </w:p>
                    <w:p w14:paraId="49E20FFA" w14:textId="618BD43E" w:rsidR="0008070D" w:rsidRDefault="00102944" w:rsidP="00A94EBD">
                      <w:pPr>
                        <w:spacing w:line="240" w:lineRule="auto"/>
                        <w:rPr>
                          <w:sz w:val="24"/>
                        </w:rPr>
                      </w:pPr>
                      <w:r>
                        <w:rPr>
                          <w:sz w:val="24"/>
                        </w:rPr>
                        <w:t xml:space="preserve">9.00am </w:t>
                      </w:r>
                      <w:r w:rsidR="000B7B94">
                        <w:rPr>
                          <w:sz w:val="24"/>
                        </w:rPr>
                        <w:t>30 October</w:t>
                      </w:r>
                      <w:r>
                        <w:rPr>
                          <w:sz w:val="24"/>
                        </w:rPr>
                        <w:t xml:space="preserve"> 2026</w:t>
                      </w:r>
                    </w:p>
                    <w:p w14:paraId="48EAAD26" w14:textId="62D563A4" w:rsidR="00B31318" w:rsidRDefault="00B31318" w:rsidP="00A94EBD">
                      <w:pPr>
                        <w:spacing w:line="240" w:lineRule="auto"/>
                        <w:rPr>
                          <w:sz w:val="24"/>
                        </w:rPr>
                      </w:pPr>
                      <w:r w:rsidRPr="00B31318">
                        <w:rPr>
                          <w:sz w:val="24"/>
                        </w:rPr>
                        <w:t>Early applications are encouraged, and we reserve the right to close the vacancy earlier if a suitable candidate is found.</w:t>
                      </w:r>
                    </w:p>
                    <w:p w14:paraId="029E05DE" w14:textId="77777777" w:rsidR="0008070D" w:rsidRPr="00211DCA" w:rsidRDefault="0008070D" w:rsidP="00A94EBD">
                      <w:pPr>
                        <w:pStyle w:val="BodyText"/>
                        <w:rPr>
                          <w:rFonts w:asciiTheme="minorHAnsi" w:hAnsiTheme="minorHAnsi"/>
                          <w:b/>
                          <w:spacing w:val="-2"/>
                          <w:sz w:val="24"/>
                        </w:rPr>
                      </w:pPr>
                      <w:r w:rsidRPr="00211DCA">
                        <w:rPr>
                          <w:rFonts w:asciiTheme="minorHAnsi" w:hAnsiTheme="minorHAnsi"/>
                          <w:b/>
                          <w:sz w:val="24"/>
                        </w:rPr>
                        <w:t>How</w:t>
                      </w:r>
                      <w:r w:rsidRPr="00211DCA">
                        <w:rPr>
                          <w:rFonts w:asciiTheme="minorHAnsi" w:hAnsiTheme="minorHAnsi"/>
                          <w:b/>
                          <w:spacing w:val="-1"/>
                          <w:sz w:val="24"/>
                        </w:rPr>
                        <w:t xml:space="preserve"> </w:t>
                      </w:r>
                      <w:r w:rsidRPr="00211DCA">
                        <w:rPr>
                          <w:rFonts w:asciiTheme="minorHAnsi" w:hAnsiTheme="minorHAnsi"/>
                          <w:b/>
                          <w:sz w:val="24"/>
                        </w:rPr>
                        <w:t>to</w:t>
                      </w:r>
                      <w:r w:rsidRPr="00211DCA">
                        <w:rPr>
                          <w:rFonts w:asciiTheme="minorHAnsi" w:hAnsiTheme="minorHAnsi"/>
                          <w:b/>
                          <w:spacing w:val="-1"/>
                          <w:sz w:val="24"/>
                        </w:rPr>
                        <w:t xml:space="preserve"> </w:t>
                      </w:r>
                      <w:r w:rsidRPr="00211DCA">
                        <w:rPr>
                          <w:rFonts w:asciiTheme="minorHAnsi" w:hAnsiTheme="minorHAnsi"/>
                          <w:b/>
                          <w:spacing w:val="-2"/>
                          <w:sz w:val="24"/>
                        </w:rPr>
                        <w:t>apply</w:t>
                      </w:r>
                      <w:r>
                        <w:rPr>
                          <w:rFonts w:asciiTheme="minorHAnsi" w:hAnsiTheme="minorHAnsi"/>
                          <w:b/>
                          <w:spacing w:val="-2"/>
                          <w:sz w:val="24"/>
                        </w:rPr>
                        <w:t>:</w:t>
                      </w:r>
                    </w:p>
                    <w:p w14:paraId="0353C8F1" w14:textId="77777777" w:rsidR="0008070D" w:rsidRPr="00211DCA" w:rsidRDefault="0008070D" w:rsidP="00A94EBD">
                      <w:pPr>
                        <w:pStyle w:val="BodyText"/>
                        <w:rPr>
                          <w:rFonts w:asciiTheme="minorHAnsi" w:hAnsiTheme="minorHAnsi"/>
                          <w:sz w:val="24"/>
                        </w:rPr>
                      </w:pPr>
                    </w:p>
                    <w:p w14:paraId="4050729F" w14:textId="77777777" w:rsidR="0008070D" w:rsidRDefault="0008070D" w:rsidP="00231E43">
                      <w:pPr>
                        <w:pStyle w:val="BodyText"/>
                        <w:ind w:right="1010"/>
                        <w:rPr>
                          <w:rFonts w:asciiTheme="minorHAnsi" w:hAnsiTheme="minorHAnsi"/>
                          <w:sz w:val="24"/>
                        </w:rPr>
                      </w:pPr>
                      <w:r w:rsidRPr="00211DCA">
                        <w:rPr>
                          <w:rFonts w:asciiTheme="minorHAnsi" w:hAnsiTheme="minorHAnsi"/>
                          <w:sz w:val="24"/>
                        </w:rPr>
                        <w:t>The</w:t>
                      </w:r>
                      <w:r w:rsidRPr="00211DCA">
                        <w:rPr>
                          <w:rFonts w:asciiTheme="minorHAnsi" w:hAnsiTheme="minorHAnsi"/>
                          <w:spacing w:val="-9"/>
                          <w:sz w:val="24"/>
                        </w:rPr>
                        <w:t xml:space="preserve"> </w:t>
                      </w:r>
                      <w:r w:rsidRPr="00211DCA">
                        <w:rPr>
                          <w:rFonts w:asciiTheme="minorHAnsi" w:hAnsiTheme="minorHAnsi"/>
                          <w:sz w:val="24"/>
                        </w:rPr>
                        <w:t>application</w:t>
                      </w:r>
                      <w:r w:rsidRPr="00211DCA">
                        <w:rPr>
                          <w:rFonts w:asciiTheme="minorHAnsi" w:hAnsiTheme="minorHAnsi"/>
                          <w:spacing w:val="-7"/>
                          <w:sz w:val="24"/>
                        </w:rPr>
                        <w:t xml:space="preserve"> </w:t>
                      </w:r>
                      <w:r w:rsidRPr="00211DCA">
                        <w:rPr>
                          <w:rFonts w:asciiTheme="minorHAnsi" w:hAnsiTheme="minorHAnsi"/>
                          <w:sz w:val="24"/>
                        </w:rPr>
                        <w:t>form</w:t>
                      </w:r>
                      <w:r w:rsidRPr="00211DCA">
                        <w:rPr>
                          <w:rFonts w:asciiTheme="minorHAnsi" w:hAnsiTheme="minorHAnsi"/>
                          <w:spacing w:val="-5"/>
                          <w:sz w:val="24"/>
                        </w:rPr>
                        <w:t xml:space="preserve"> </w:t>
                      </w:r>
                      <w:r w:rsidRPr="00211DCA">
                        <w:rPr>
                          <w:rFonts w:asciiTheme="minorHAnsi" w:hAnsiTheme="minorHAnsi"/>
                          <w:sz w:val="24"/>
                        </w:rPr>
                        <w:t>is</w:t>
                      </w:r>
                      <w:r w:rsidRPr="00211DCA">
                        <w:rPr>
                          <w:rFonts w:asciiTheme="minorHAnsi" w:hAnsiTheme="minorHAnsi"/>
                          <w:spacing w:val="-7"/>
                          <w:sz w:val="24"/>
                        </w:rPr>
                        <w:t xml:space="preserve"> </w:t>
                      </w:r>
                      <w:r w:rsidRPr="00211DCA">
                        <w:rPr>
                          <w:rFonts w:asciiTheme="minorHAnsi" w:hAnsiTheme="minorHAnsi"/>
                          <w:sz w:val="24"/>
                        </w:rPr>
                        <w:t>attached</w:t>
                      </w:r>
                      <w:r w:rsidRPr="00211DCA">
                        <w:rPr>
                          <w:rFonts w:asciiTheme="minorHAnsi" w:hAnsiTheme="minorHAnsi"/>
                          <w:spacing w:val="-5"/>
                          <w:sz w:val="24"/>
                        </w:rPr>
                        <w:t xml:space="preserve"> </w:t>
                      </w:r>
                      <w:r w:rsidRPr="00211DCA">
                        <w:rPr>
                          <w:rFonts w:asciiTheme="minorHAnsi" w:hAnsiTheme="minorHAnsi"/>
                          <w:sz w:val="24"/>
                        </w:rPr>
                        <w:t>as</w:t>
                      </w:r>
                      <w:r w:rsidRPr="00211DCA">
                        <w:rPr>
                          <w:rFonts w:asciiTheme="minorHAnsi" w:hAnsiTheme="minorHAnsi"/>
                          <w:spacing w:val="-6"/>
                          <w:sz w:val="24"/>
                        </w:rPr>
                        <w:t xml:space="preserve"> </w:t>
                      </w:r>
                      <w:r w:rsidRPr="00211DCA">
                        <w:rPr>
                          <w:rFonts w:asciiTheme="minorHAnsi" w:hAnsiTheme="minorHAnsi"/>
                          <w:sz w:val="24"/>
                        </w:rPr>
                        <w:t>a separate word document.</w:t>
                      </w:r>
                    </w:p>
                    <w:p w14:paraId="694A2545" w14:textId="77777777" w:rsidR="0008070D" w:rsidRPr="00211DCA" w:rsidRDefault="0008070D" w:rsidP="00231E43">
                      <w:pPr>
                        <w:pStyle w:val="BodyText"/>
                        <w:ind w:right="1010"/>
                        <w:rPr>
                          <w:rFonts w:asciiTheme="minorHAnsi" w:hAnsiTheme="minorHAnsi"/>
                          <w:sz w:val="24"/>
                        </w:rPr>
                      </w:pPr>
                    </w:p>
                    <w:p w14:paraId="68A2C32C" w14:textId="20F9F4A1" w:rsidR="0008070D" w:rsidRDefault="0008070D" w:rsidP="00A94EBD">
                      <w:pPr>
                        <w:pStyle w:val="BodyText"/>
                        <w:ind w:right="1010"/>
                        <w:rPr>
                          <w:rFonts w:asciiTheme="minorHAnsi" w:hAnsiTheme="minorHAnsi"/>
                          <w:sz w:val="24"/>
                        </w:rPr>
                      </w:pPr>
                      <w:r w:rsidRPr="00211DCA">
                        <w:rPr>
                          <w:rFonts w:asciiTheme="minorHAnsi" w:hAnsiTheme="minorHAnsi"/>
                          <w:sz w:val="24"/>
                        </w:rPr>
                        <w:t>Completed</w:t>
                      </w:r>
                      <w:r w:rsidRPr="00211DCA">
                        <w:rPr>
                          <w:rFonts w:asciiTheme="minorHAnsi" w:hAnsiTheme="minorHAnsi"/>
                          <w:spacing w:val="-10"/>
                          <w:sz w:val="24"/>
                        </w:rPr>
                        <w:t xml:space="preserve"> </w:t>
                      </w:r>
                      <w:r w:rsidRPr="00211DCA">
                        <w:rPr>
                          <w:rFonts w:asciiTheme="minorHAnsi" w:hAnsiTheme="minorHAnsi"/>
                          <w:sz w:val="24"/>
                        </w:rPr>
                        <w:t>application</w:t>
                      </w:r>
                      <w:r w:rsidRPr="00211DCA">
                        <w:rPr>
                          <w:rFonts w:asciiTheme="minorHAnsi" w:hAnsiTheme="minorHAnsi"/>
                          <w:spacing w:val="-10"/>
                          <w:sz w:val="24"/>
                        </w:rPr>
                        <w:t xml:space="preserve"> </w:t>
                      </w:r>
                      <w:r w:rsidRPr="00211DCA">
                        <w:rPr>
                          <w:rFonts w:asciiTheme="minorHAnsi" w:hAnsiTheme="minorHAnsi"/>
                          <w:sz w:val="24"/>
                        </w:rPr>
                        <w:t>forms</w:t>
                      </w:r>
                      <w:r w:rsidRPr="00211DCA">
                        <w:rPr>
                          <w:rFonts w:asciiTheme="minorHAnsi" w:hAnsiTheme="minorHAnsi"/>
                          <w:spacing w:val="-10"/>
                          <w:sz w:val="24"/>
                        </w:rPr>
                        <w:t xml:space="preserve"> </w:t>
                      </w:r>
                      <w:r w:rsidRPr="00211DCA">
                        <w:rPr>
                          <w:rFonts w:asciiTheme="minorHAnsi" w:hAnsiTheme="minorHAnsi"/>
                          <w:sz w:val="24"/>
                        </w:rPr>
                        <w:t>should</w:t>
                      </w:r>
                      <w:r w:rsidRPr="00211DCA">
                        <w:rPr>
                          <w:rFonts w:asciiTheme="minorHAnsi" w:hAnsiTheme="minorHAnsi"/>
                          <w:spacing w:val="-12"/>
                          <w:sz w:val="24"/>
                        </w:rPr>
                        <w:t xml:space="preserve"> </w:t>
                      </w:r>
                      <w:r w:rsidRPr="00211DCA">
                        <w:rPr>
                          <w:rFonts w:asciiTheme="minorHAnsi" w:hAnsiTheme="minorHAnsi"/>
                          <w:sz w:val="24"/>
                        </w:rPr>
                        <w:t xml:space="preserve">be accompanied by a </w:t>
                      </w:r>
                      <w:r>
                        <w:rPr>
                          <w:rFonts w:asciiTheme="minorHAnsi" w:hAnsiTheme="minorHAnsi"/>
                          <w:sz w:val="24"/>
                        </w:rPr>
                        <w:t xml:space="preserve">covering letter </w:t>
                      </w:r>
                      <w:r w:rsidRPr="00211DCA">
                        <w:rPr>
                          <w:rFonts w:asciiTheme="minorHAnsi" w:hAnsiTheme="minorHAnsi"/>
                          <w:sz w:val="24"/>
                        </w:rPr>
                        <w:t xml:space="preserve">and sent to </w:t>
                      </w:r>
                      <w:r w:rsidR="00043663">
                        <w:rPr>
                          <w:rFonts w:asciiTheme="minorHAnsi" w:hAnsiTheme="minorHAnsi"/>
                          <w:sz w:val="24"/>
                        </w:rPr>
                        <w:t>Michelle Snape</w:t>
                      </w:r>
                      <w:r w:rsidRPr="00211DCA">
                        <w:rPr>
                          <w:rFonts w:asciiTheme="minorHAnsi" w:hAnsiTheme="minorHAnsi"/>
                          <w:sz w:val="24"/>
                        </w:rPr>
                        <w:t xml:space="preserve">, </w:t>
                      </w:r>
                      <w:r w:rsidR="00043663">
                        <w:rPr>
                          <w:rFonts w:asciiTheme="minorHAnsi" w:hAnsiTheme="minorHAnsi"/>
                          <w:sz w:val="24"/>
                        </w:rPr>
                        <w:t>Trust Secretary</w:t>
                      </w:r>
                      <w:r w:rsidRPr="00211DCA">
                        <w:rPr>
                          <w:rFonts w:asciiTheme="minorHAnsi" w:hAnsiTheme="minorHAnsi"/>
                          <w:sz w:val="24"/>
                        </w:rPr>
                        <w:t xml:space="preserve"> by </w:t>
                      </w:r>
                      <w:r>
                        <w:rPr>
                          <w:rFonts w:asciiTheme="minorHAnsi" w:hAnsiTheme="minorHAnsi"/>
                          <w:sz w:val="24"/>
                        </w:rPr>
                        <w:t xml:space="preserve">the closing date via </w:t>
                      </w:r>
                    </w:p>
                    <w:p w14:paraId="6934C5CC" w14:textId="26396497" w:rsidR="00043663" w:rsidRDefault="00043663" w:rsidP="00A94EBD">
                      <w:pPr>
                        <w:pStyle w:val="BodyText"/>
                        <w:ind w:right="1010"/>
                        <w:rPr>
                          <w:rFonts w:asciiTheme="minorHAnsi" w:hAnsiTheme="minorHAnsi"/>
                          <w:sz w:val="24"/>
                        </w:rPr>
                      </w:pPr>
                      <w:hyperlink r:id="rId19" w:history="1">
                        <w:r w:rsidRPr="00F0589B">
                          <w:rPr>
                            <w:rStyle w:val="Hyperlink"/>
                            <w:rFonts w:asciiTheme="minorHAnsi" w:hAnsiTheme="minorHAnsi"/>
                            <w:sz w:val="24"/>
                          </w:rPr>
                          <w:t>snapem@hanleycastlehs.org.uk</w:t>
                        </w:r>
                      </w:hyperlink>
                    </w:p>
                    <w:p w14:paraId="733355F6" w14:textId="77777777" w:rsidR="00043663" w:rsidRDefault="00043663" w:rsidP="00A94EBD">
                      <w:pPr>
                        <w:pStyle w:val="BodyText"/>
                        <w:ind w:right="1010"/>
                        <w:rPr>
                          <w:rFonts w:asciiTheme="minorHAnsi" w:hAnsiTheme="minorHAnsi"/>
                          <w:sz w:val="24"/>
                        </w:rPr>
                      </w:pPr>
                    </w:p>
                    <w:p w14:paraId="47266AB1" w14:textId="77777777" w:rsidR="0008070D" w:rsidRDefault="0008070D" w:rsidP="00A94EBD">
                      <w:pPr>
                        <w:pStyle w:val="BodyText"/>
                        <w:ind w:right="1010"/>
                        <w:rPr>
                          <w:rFonts w:asciiTheme="minorHAnsi" w:hAnsiTheme="minorHAnsi"/>
                          <w:sz w:val="24"/>
                        </w:rPr>
                      </w:pPr>
                      <w:r>
                        <w:rPr>
                          <w:rFonts w:asciiTheme="minorHAnsi" w:hAnsiTheme="minorHAnsi"/>
                          <w:sz w:val="24"/>
                        </w:rPr>
                        <w:t>Curriculum vitae will not be accepted.</w:t>
                      </w:r>
                    </w:p>
                    <w:p w14:paraId="27D7DDDF" w14:textId="77777777" w:rsidR="0008070D" w:rsidRPr="00127AFD" w:rsidRDefault="0008070D" w:rsidP="00A94EBD">
                      <w:pPr>
                        <w:pStyle w:val="BodyText"/>
                        <w:ind w:right="1010"/>
                        <w:rPr>
                          <w:rFonts w:asciiTheme="minorHAnsi" w:hAnsiTheme="minorHAnsi"/>
                          <w:sz w:val="24"/>
                        </w:rPr>
                      </w:pPr>
                    </w:p>
                    <w:p w14:paraId="1F677820" w14:textId="77777777" w:rsidR="0008070D" w:rsidRPr="00211DCA" w:rsidRDefault="0008070D" w:rsidP="00A94EBD">
                      <w:pPr>
                        <w:spacing w:line="240" w:lineRule="auto"/>
                        <w:rPr>
                          <w:b/>
                          <w:sz w:val="24"/>
                        </w:rPr>
                      </w:pPr>
                      <w:r w:rsidRPr="00211DCA">
                        <w:rPr>
                          <w:b/>
                          <w:sz w:val="24"/>
                        </w:rPr>
                        <w:t>Address</w:t>
                      </w:r>
                      <w:r>
                        <w:rPr>
                          <w:b/>
                          <w:sz w:val="24"/>
                        </w:rPr>
                        <w:t>:</w:t>
                      </w:r>
                    </w:p>
                    <w:p w14:paraId="5F781B5F" w14:textId="77777777" w:rsidR="0008070D" w:rsidRPr="00211DCA" w:rsidRDefault="0008070D" w:rsidP="00A94EBD">
                      <w:pPr>
                        <w:spacing w:after="0" w:line="240" w:lineRule="auto"/>
                        <w:rPr>
                          <w:sz w:val="24"/>
                        </w:rPr>
                      </w:pPr>
                      <w:r>
                        <w:rPr>
                          <w:sz w:val="24"/>
                        </w:rPr>
                        <w:t>Hanley Castle High School</w:t>
                      </w:r>
                    </w:p>
                    <w:p w14:paraId="1DBEEABF" w14:textId="77777777" w:rsidR="0008070D" w:rsidRPr="00211DCA" w:rsidRDefault="0008070D" w:rsidP="00A94EBD">
                      <w:pPr>
                        <w:spacing w:after="0" w:line="240" w:lineRule="auto"/>
                        <w:rPr>
                          <w:sz w:val="24"/>
                        </w:rPr>
                      </w:pPr>
                      <w:r w:rsidRPr="00211DCA">
                        <w:rPr>
                          <w:sz w:val="24"/>
                        </w:rPr>
                        <w:t>Church End</w:t>
                      </w:r>
                    </w:p>
                    <w:p w14:paraId="4040760E" w14:textId="77777777" w:rsidR="0008070D" w:rsidRPr="00211DCA" w:rsidRDefault="0008070D" w:rsidP="00A94EBD">
                      <w:pPr>
                        <w:spacing w:after="0" w:line="240" w:lineRule="auto"/>
                        <w:rPr>
                          <w:sz w:val="24"/>
                        </w:rPr>
                      </w:pPr>
                      <w:r w:rsidRPr="00211DCA">
                        <w:rPr>
                          <w:sz w:val="24"/>
                        </w:rPr>
                        <w:t>Hanley Castle</w:t>
                      </w:r>
                    </w:p>
                    <w:p w14:paraId="03FDDAAB" w14:textId="77777777" w:rsidR="0008070D" w:rsidRDefault="0008070D" w:rsidP="00A94EBD">
                      <w:pPr>
                        <w:spacing w:after="0" w:line="240" w:lineRule="auto"/>
                        <w:rPr>
                          <w:sz w:val="24"/>
                        </w:rPr>
                      </w:pPr>
                      <w:r w:rsidRPr="00211DCA">
                        <w:rPr>
                          <w:sz w:val="24"/>
                        </w:rPr>
                        <w:t xml:space="preserve">WR8 0BL </w:t>
                      </w:r>
                    </w:p>
                    <w:p w14:paraId="3CBA94F5" w14:textId="77777777" w:rsidR="0008070D" w:rsidRPr="00231E43" w:rsidRDefault="0008070D" w:rsidP="00A94EBD">
                      <w:pPr>
                        <w:spacing w:after="0" w:line="240" w:lineRule="auto"/>
                        <w:rPr>
                          <w:sz w:val="16"/>
                        </w:rPr>
                      </w:pPr>
                    </w:p>
                    <w:p w14:paraId="5CF155BE" w14:textId="77777777" w:rsidR="0008070D" w:rsidRPr="00211DCA" w:rsidRDefault="0008070D" w:rsidP="00A94EBD">
                      <w:pPr>
                        <w:spacing w:line="240" w:lineRule="auto"/>
                        <w:rPr>
                          <w:sz w:val="24"/>
                        </w:rPr>
                      </w:pPr>
                      <w:r w:rsidRPr="00211DCA">
                        <w:rPr>
                          <w:sz w:val="24"/>
                        </w:rPr>
                        <w:t>Tel:</w:t>
                      </w:r>
                      <w:r>
                        <w:rPr>
                          <w:sz w:val="24"/>
                        </w:rPr>
                        <w:t xml:space="preserve"> </w:t>
                      </w:r>
                      <w:r w:rsidRPr="00211DCA">
                        <w:rPr>
                          <w:sz w:val="24"/>
                        </w:rPr>
                        <w:t>01684 593241</w:t>
                      </w:r>
                    </w:p>
                    <w:p w14:paraId="31733297" w14:textId="77777777" w:rsidR="0008070D" w:rsidRDefault="0008070D" w:rsidP="00A94EBD">
                      <w:pPr>
                        <w:spacing w:line="240" w:lineRule="auto"/>
                      </w:pPr>
                    </w:p>
                  </w:txbxContent>
                </v:textbox>
              </v:shape>
            </w:pict>
          </mc:Fallback>
        </mc:AlternateContent>
      </w:r>
    </w:p>
    <w:p w14:paraId="6EC109A0" w14:textId="77777777" w:rsidR="00A94EBD" w:rsidRPr="00E74ECA" w:rsidRDefault="00A94EBD" w:rsidP="00A94EBD">
      <w:pPr>
        <w:pStyle w:val="Title"/>
        <w:spacing w:before="0"/>
        <w:ind w:left="0"/>
        <w:jc w:val="center"/>
        <w:rPr>
          <w:rFonts w:asciiTheme="minorHAnsi" w:eastAsia="Calibri" w:hAnsiTheme="minorHAnsi" w:cstheme="minorHAnsi"/>
          <w:b w:val="0"/>
          <w:color w:val="000000" w:themeColor="text1"/>
          <w:sz w:val="48"/>
          <w:szCs w:val="52"/>
        </w:rPr>
      </w:pPr>
    </w:p>
    <w:p w14:paraId="7E9B3043" w14:textId="77777777" w:rsidR="00137E2C" w:rsidRPr="00E74ECA" w:rsidRDefault="00137E2C" w:rsidP="00075DBA">
      <w:pPr>
        <w:pStyle w:val="Heading1"/>
        <w:ind w:left="0"/>
        <w:jc w:val="center"/>
        <w:rPr>
          <w:rFonts w:asciiTheme="minorHAnsi" w:hAnsiTheme="minorHAnsi" w:cstheme="minorHAnsi"/>
        </w:rPr>
      </w:pPr>
    </w:p>
    <w:p w14:paraId="22978555" w14:textId="77777777" w:rsidR="00137E2C" w:rsidRPr="00E74ECA" w:rsidRDefault="00137E2C" w:rsidP="00075DBA">
      <w:pPr>
        <w:pStyle w:val="Heading1"/>
        <w:ind w:left="0"/>
        <w:jc w:val="center"/>
        <w:rPr>
          <w:rFonts w:asciiTheme="minorHAnsi" w:hAnsiTheme="minorHAnsi" w:cstheme="minorHAnsi"/>
        </w:rPr>
      </w:pPr>
    </w:p>
    <w:p w14:paraId="29E2E59F" w14:textId="77777777" w:rsidR="00137E2C" w:rsidRPr="00E74ECA" w:rsidRDefault="00137E2C" w:rsidP="00075DBA">
      <w:pPr>
        <w:pStyle w:val="Heading1"/>
        <w:ind w:left="0"/>
        <w:jc w:val="center"/>
        <w:rPr>
          <w:rFonts w:asciiTheme="minorHAnsi" w:hAnsiTheme="minorHAnsi" w:cstheme="minorHAnsi"/>
        </w:rPr>
      </w:pPr>
    </w:p>
    <w:p w14:paraId="008FD324" w14:textId="77777777" w:rsidR="00137E2C" w:rsidRPr="00E74ECA" w:rsidRDefault="00137E2C" w:rsidP="00075DBA">
      <w:pPr>
        <w:pStyle w:val="Heading1"/>
        <w:ind w:left="0"/>
        <w:jc w:val="center"/>
        <w:rPr>
          <w:rFonts w:asciiTheme="minorHAnsi" w:hAnsiTheme="minorHAnsi" w:cstheme="minorHAnsi"/>
        </w:rPr>
      </w:pPr>
    </w:p>
    <w:p w14:paraId="28A3BF68" w14:textId="77777777" w:rsidR="00137E2C" w:rsidRPr="00E74ECA" w:rsidRDefault="00137E2C" w:rsidP="00075DBA">
      <w:pPr>
        <w:pStyle w:val="Heading1"/>
        <w:ind w:left="0"/>
        <w:jc w:val="center"/>
        <w:rPr>
          <w:rFonts w:asciiTheme="minorHAnsi" w:hAnsiTheme="minorHAnsi" w:cstheme="minorHAnsi"/>
        </w:rPr>
      </w:pPr>
    </w:p>
    <w:p w14:paraId="2CF2BC85" w14:textId="77777777" w:rsidR="00137E2C" w:rsidRDefault="00137E2C" w:rsidP="00075DBA">
      <w:pPr>
        <w:pStyle w:val="Heading1"/>
        <w:ind w:left="0"/>
        <w:jc w:val="center"/>
        <w:rPr>
          <w:rFonts w:asciiTheme="minorHAnsi" w:hAnsiTheme="minorHAnsi" w:cstheme="minorHAnsi"/>
        </w:rPr>
      </w:pPr>
    </w:p>
    <w:p w14:paraId="16509A21" w14:textId="77777777" w:rsidR="000B7B94" w:rsidRDefault="000B7B94" w:rsidP="00075DBA">
      <w:pPr>
        <w:pStyle w:val="Heading1"/>
        <w:ind w:left="0"/>
        <w:jc w:val="center"/>
        <w:rPr>
          <w:rFonts w:asciiTheme="minorHAnsi" w:hAnsiTheme="minorHAnsi" w:cstheme="minorHAnsi"/>
        </w:rPr>
      </w:pPr>
    </w:p>
    <w:p w14:paraId="7D1D1518" w14:textId="77777777" w:rsidR="000B7B94" w:rsidRDefault="000B7B94" w:rsidP="00075DBA">
      <w:pPr>
        <w:pStyle w:val="Heading1"/>
        <w:ind w:left="0"/>
        <w:jc w:val="center"/>
        <w:rPr>
          <w:rFonts w:asciiTheme="minorHAnsi" w:hAnsiTheme="minorHAnsi" w:cstheme="minorHAnsi"/>
        </w:rPr>
      </w:pPr>
    </w:p>
    <w:p w14:paraId="48262D00" w14:textId="77777777" w:rsidR="000B7B94" w:rsidRDefault="000B7B94" w:rsidP="00075DBA">
      <w:pPr>
        <w:pStyle w:val="Heading1"/>
        <w:ind w:left="0"/>
        <w:jc w:val="center"/>
        <w:rPr>
          <w:rFonts w:asciiTheme="minorHAnsi" w:hAnsiTheme="minorHAnsi" w:cstheme="minorHAnsi"/>
        </w:rPr>
      </w:pPr>
    </w:p>
    <w:p w14:paraId="3CA271E9" w14:textId="77777777" w:rsidR="000B7B94" w:rsidRDefault="000B7B94" w:rsidP="00075DBA">
      <w:pPr>
        <w:pStyle w:val="Heading1"/>
        <w:ind w:left="0"/>
        <w:jc w:val="center"/>
        <w:rPr>
          <w:rFonts w:asciiTheme="minorHAnsi" w:hAnsiTheme="minorHAnsi" w:cstheme="minorHAnsi"/>
        </w:rPr>
      </w:pPr>
    </w:p>
    <w:p w14:paraId="6AA6126C" w14:textId="77777777" w:rsidR="000B7B94" w:rsidRDefault="000B7B94" w:rsidP="00075DBA">
      <w:pPr>
        <w:pStyle w:val="Heading1"/>
        <w:ind w:left="0"/>
        <w:jc w:val="center"/>
        <w:rPr>
          <w:rFonts w:asciiTheme="minorHAnsi" w:hAnsiTheme="minorHAnsi" w:cstheme="minorHAnsi"/>
        </w:rPr>
      </w:pPr>
    </w:p>
    <w:p w14:paraId="0EE1550E" w14:textId="77777777" w:rsidR="000B7B94" w:rsidRPr="00E74ECA" w:rsidRDefault="000B7B94" w:rsidP="00075DBA">
      <w:pPr>
        <w:pStyle w:val="Heading1"/>
        <w:ind w:left="0"/>
        <w:jc w:val="center"/>
        <w:rPr>
          <w:rFonts w:asciiTheme="minorHAnsi" w:hAnsiTheme="minorHAnsi" w:cstheme="minorHAnsi"/>
        </w:rPr>
      </w:pPr>
    </w:p>
    <w:p w14:paraId="77370115" w14:textId="77777777" w:rsidR="00E365D7" w:rsidRPr="00E74ECA" w:rsidRDefault="00E365D7" w:rsidP="009B0A00">
      <w:pPr>
        <w:pStyle w:val="Heading1"/>
        <w:ind w:left="0"/>
        <w:rPr>
          <w:rFonts w:asciiTheme="minorHAnsi" w:hAnsiTheme="minorHAnsi" w:cstheme="minorHAnsi"/>
        </w:rPr>
      </w:pPr>
    </w:p>
    <w:p w14:paraId="16A4F4E5" w14:textId="77777777" w:rsidR="009C1860" w:rsidRPr="00E74ECA" w:rsidRDefault="009C1860" w:rsidP="00C4295A">
      <w:pPr>
        <w:pStyle w:val="Heading1"/>
        <w:spacing w:before="0"/>
        <w:ind w:left="0"/>
        <w:rPr>
          <w:rFonts w:asciiTheme="minorHAnsi" w:hAnsiTheme="minorHAnsi" w:cstheme="minorHAnsi"/>
        </w:rPr>
      </w:pPr>
    </w:p>
    <w:p w14:paraId="6E5A58FA" w14:textId="44B2C56E" w:rsidR="00366067" w:rsidRDefault="000B7B94" w:rsidP="00E74ECA">
      <w:pPr>
        <w:pStyle w:val="Heading1"/>
        <w:spacing w:before="0"/>
        <w:ind w:left="0"/>
        <w:jc w:val="center"/>
        <w:rPr>
          <w:rFonts w:asciiTheme="minorHAnsi" w:hAnsiTheme="minorHAnsi" w:cstheme="minorHAnsi"/>
          <w:sz w:val="44"/>
          <w:szCs w:val="44"/>
        </w:rPr>
      </w:pPr>
      <w:bookmarkStart w:id="42" w:name="_Toc241058463"/>
      <w:r>
        <w:rPr>
          <w:rFonts w:asciiTheme="minorHAnsi" w:hAnsiTheme="minorHAnsi" w:cstheme="minorHAnsi"/>
          <w:sz w:val="44"/>
          <w:szCs w:val="44"/>
        </w:rPr>
        <w:lastRenderedPageBreak/>
        <w:t>Trustee and Chair of the Risk, Audit and Assurance Committee</w:t>
      </w:r>
      <w:bookmarkEnd w:id="42"/>
      <w:r w:rsidR="00102944">
        <w:rPr>
          <w:rFonts w:asciiTheme="minorHAnsi" w:hAnsiTheme="minorHAnsi" w:cstheme="minorHAnsi"/>
          <w:sz w:val="44"/>
          <w:szCs w:val="44"/>
        </w:rPr>
        <w:t xml:space="preserve"> </w:t>
      </w:r>
      <w:bookmarkStart w:id="43" w:name="_Toc185404077"/>
    </w:p>
    <w:p w14:paraId="7A10C9A1" w14:textId="77777777" w:rsidR="00366067" w:rsidRDefault="00366067" w:rsidP="00E74ECA">
      <w:pPr>
        <w:pStyle w:val="Heading1"/>
        <w:spacing w:before="0"/>
        <w:ind w:left="0"/>
        <w:jc w:val="center"/>
        <w:rPr>
          <w:rFonts w:asciiTheme="minorHAnsi" w:hAnsiTheme="minorHAnsi" w:cstheme="minorHAnsi"/>
          <w:sz w:val="44"/>
          <w:szCs w:val="44"/>
        </w:rPr>
      </w:pPr>
    </w:p>
    <w:p w14:paraId="43E16DB7" w14:textId="77777777" w:rsidR="000B7B94" w:rsidRPr="00CE3D6E" w:rsidRDefault="000B7B94" w:rsidP="000B7B94">
      <w:r w:rsidRPr="00CE3D6E">
        <w:t xml:space="preserve">Hanley and Upton Educational Trust </w:t>
      </w:r>
      <w:proofErr w:type="gramStart"/>
      <w:r w:rsidRPr="00CE3D6E">
        <w:t>is</w:t>
      </w:r>
      <w:proofErr w:type="gramEnd"/>
      <w:r w:rsidRPr="00CE3D6E">
        <w:t xml:space="preserve"> seeking to appoint a highly skilled individual to join the Trust Board as a Trustee and Chair of the Risk, Audit and Assurance Committee.</w:t>
      </w:r>
    </w:p>
    <w:p w14:paraId="3A3ADDD2" w14:textId="77777777" w:rsidR="000B7B94" w:rsidRPr="00CE3D6E" w:rsidRDefault="000B7B94" w:rsidP="000B7B94">
      <w:r w:rsidRPr="00CE3D6E">
        <w:t>This is a significant governance leadership role for an individual with professional expertise in audit, accountancy, risk management, assurance, compliance or corporate governance who wishes to use their experience to support educational excellence and strong public accountability.</w:t>
      </w:r>
    </w:p>
    <w:p w14:paraId="7F5CA10B" w14:textId="77777777" w:rsidR="000B7B94" w:rsidRPr="00CE3D6E" w:rsidRDefault="000B7B94" w:rsidP="000B7B94">
      <w:r w:rsidRPr="00CE3D6E">
        <w:t>The successful candidate will play a pivotal role in supporting the Board's oversight of risk, internal control, financial stewardship and assurance arrangements across the Trust.</w:t>
      </w:r>
    </w:p>
    <w:p w14:paraId="343A47F3" w14:textId="77777777" w:rsidR="000B7B94" w:rsidRPr="00CE3D6E" w:rsidRDefault="000B7B94" w:rsidP="000B7B94">
      <w:pPr>
        <w:rPr>
          <w:b/>
          <w:bCs/>
        </w:rPr>
      </w:pPr>
      <w:r w:rsidRPr="00CE3D6E">
        <w:rPr>
          <w:b/>
          <w:bCs/>
        </w:rPr>
        <w:t>About the Role</w:t>
      </w:r>
    </w:p>
    <w:p w14:paraId="3AE6F87D" w14:textId="77777777" w:rsidR="000B7B94" w:rsidRPr="00CE3D6E" w:rsidRDefault="000B7B94" w:rsidP="000B7B94">
      <w:r w:rsidRPr="00CE3D6E">
        <w:t>As a Trustee, you will contribute to the strategic leadership and governance of the Trust, ensuring that:</w:t>
      </w:r>
    </w:p>
    <w:p w14:paraId="49D7AAA0" w14:textId="77777777" w:rsidR="000B7B94" w:rsidRPr="00CE3D6E" w:rsidRDefault="000B7B94" w:rsidP="000B7B94">
      <w:pPr>
        <w:numPr>
          <w:ilvl w:val="0"/>
          <w:numId w:val="20"/>
        </w:numPr>
        <w:spacing w:line="278" w:lineRule="auto"/>
      </w:pPr>
      <w:r w:rsidRPr="00CE3D6E">
        <w:t>Educational standards remain at the heart of decision-making.</w:t>
      </w:r>
    </w:p>
    <w:p w14:paraId="71B9A672" w14:textId="77777777" w:rsidR="000B7B94" w:rsidRPr="00CE3D6E" w:rsidRDefault="000B7B94" w:rsidP="000B7B94">
      <w:pPr>
        <w:numPr>
          <w:ilvl w:val="0"/>
          <w:numId w:val="20"/>
        </w:numPr>
        <w:spacing w:line="278" w:lineRule="auto"/>
      </w:pPr>
      <w:r w:rsidRPr="00CE3D6E">
        <w:t>Public funds are used effectively and responsibly.</w:t>
      </w:r>
    </w:p>
    <w:p w14:paraId="7A3359F3" w14:textId="77777777" w:rsidR="000B7B94" w:rsidRPr="00CE3D6E" w:rsidRDefault="000B7B94" w:rsidP="000B7B94">
      <w:pPr>
        <w:numPr>
          <w:ilvl w:val="0"/>
          <w:numId w:val="20"/>
        </w:numPr>
        <w:spacing w:line="278" w:lineRule="auto"/>
      </w:pPr>
      <w:r w:rsidRPr="00CE3D6E">
        <w:t>Risks are appropriately identified, monitored and mitigated.</w:t>
      </w:r>
    </w:p>
    <w:p w14:paraId="1F0EA6E8" w14:textId="77777777" w:rsidR="000B7B94" w:rsidRPr="00CE3D6E" w:rsidRDefault="000B7B94" w:rsidP="000B7B94">
      <w:pPr>
        <w:numPr>
          <w:ilvl w:val="0"/>
          <w:numId w:val="20"/>
        </w:numPr>
        <w:spacing w:line="278" w:lineRule="auto"/>
      </w:pPr>
      <w:r w:rsidRPr="00CE3D6E">
        <w:t>The Trust operates within a strong framework of accountability, compliance and assurance.</w:t>
      </w:r>
    </w:p>
    <w:p w14:paraId="1025CDDA" w14:textId="77777777" w:rsidR="000B7B94" w:rsidRPr="00CE3D6E" w:rsidRDefault="000B7B94" w:rsidP="000B7B94">
      <w:pPr>
        <w:numPr>
          <w:ilvl w:val="0"/>
          <w:numId w:val="20"/>
        </w:numPr>
        <w:spacing w:line="278" w:lineRule="auto"/>
      </w:pPr>
      <w:r w:rsidRPr="00CE3D6E">
        <w:t>The Board receives robust independent assurance on key areas of performance and risk.</w:t>
      </w:r>
    </w:p>
    <w:p w14:paraId="1556E72F" w14:textId="77777777" w:rsidR="000B7B94" w:rsidRPr="00CE3D6E" w:rsidRDefault="000B7B94" w:rsidP="000B7B94">
      <w:r w:rsidRPr="00CE3D6E">
        <w:t>As Chair of the Risk, Audit and Assurance Committee, you will lead the committee in providing scrutiny and assurance to the Board on:</w:t>
      </w:r>
    </w:p>
    <w:p w14:paraId="41EFB863" w14:textId="77777777" w:rsidR="000B7B94" w:rsidRPr="00CE3D6E" w:rsidRDefault="000B7B94" w:rsidP="000B7B94">
      <w:pPr>
        <w:numPr>
          <w:ilvl w:val="0"/>
          <w:numId w:val="21"/>
        </w:numPr>
        <w:spacing w:line="278" w:lineRule="auto"/>
      </w:pPr>
      <w:r w:rsidRPr="00CE3D6E">
        <w:t>Risk management and strategic risk oversight.</w:t>
      </w:r>
    </w:p>
    <w:p w14:paraId="24817E4A" w14:textId="77777777" w:rsidR="000B7B94" w:rsidRPr="00CE3D6E" w:rsidRDefault="000B7B94" w:rsidP="000B7B94">
      <w:pPr>
        <w:numPr>
          <w:ilvl w:val="0"/>
          <w:numId w:val="21"/>
        </w:numPr>
        <w:spacing w:line="278" w:lineRule="auto"/>
      </w:pPr>
      <w:r w:rsidRPr="00CE3D6E">
        <w:t>Financial control and value for money.</w:t>
      </w:r>
    </w:p>
    <w:p w14:paraId="16D6ABEF" w14:textId="77777777" w:rsidR="000B7B94" w:rsidRPr="00CE3D6E" w:rsidRDefault="000B7B94" w:rsidP="000B7B94">
      <w:pPr>
        <w:numPr>
          <w:ilvl w:val="0"/>
          <w:numId w:val="21"/>
        </w:numPr>
        <w:spacing w:line="278" w:lineRule="auto"/>
      </w:pPr>
      <w:r w:rsidRPr="00CE3D6E">
        <w:t>Internal scrutiny and assurance programmes.</w:t>
      </w:r>
    </w:p>
    <w:p w14:paraId="448EBB80" w14:textId="77777777" w:rsidR="000B7B94" w:rsidRPr="00CE3D6E" w:rsidRDefault="000B7B94" w:rsidP="000B7B94">
      <w:pPr>
        <w:numPr>
          <w:ilvl w:val="0"/>
          <w:numId w:val="21"/>
        </w:numPr>
        <w:spacing w:line="278" w:lineRule="auto"/>
      </w:pPr>
      <w:r w:rsidRPr="00CE3D6E">
        <w:t>Governance effectiveness.</w:t>
      </w:r>
    </w:p>
    <w:p w14:paraId="32BC08E0" w14:textId="77777777" w:rsidR="000B7B94" w:rsidRPr="00CE3D6E" w:rsidRDefault="000B7B94" w:rsidP="000B7B94">
      <w:pPr>
        <w:numPr>
          <w:ilvl w:val="0"/>
          <w:numId w:val="21"/>
        </w:numPr>
        <w:spacing w:line="278" w:lineRule="auto"/>
      </w:pPr>
      <w:r w:rsidRPr="00CE3D6E">
        <w:t>Regulatory compliance.</w:t>
      </w:r>
    </w:p>
    <w:p w14:paraId="72AD3803" w14:textId="77777777" w:rsidR="000B7B94" w:rsidRPr="00CE3D6E" w:rsidRDefault="000B7B94" w:rsidP="000B7B94">
      <w:pPr>
        <w:numPr>
          <w:ilvl w:val="0"/>
          <w:numId w:val="21"/>
        </w:numPr>
        <w:spacing w:line="278" w:lineRule="auto"/>
      </w:pPr>
      <w:r w:rsidRPr="00CE3D6E">
        <w:t>Fraud prevention and whistleblowing.</w:t>
      </w:r>
    </w:p>
    <w:p w14:paraId="7A4AC598" w14:textId="77777777" w:rsidR="000B7B94" w:rsidRPr="00CE3D6E" w:rsidRDefault="000B7B94" w:rsidP="000B7B94">
      <w:pPr>
        <w:numPr>
          <w:ilvl w:val="0"/>
          <w:numId w:val="21"/>
        </w:numPr>
        <w:spacing w:line="278" w:lineRule="auto"/>
      </w:pPr>
      <w:r w:rsidRPr="00CE3D6E">
        <w:t>Cyber security and information governance.</w:t>
      </w:r>
    </w:p>
    <w:p w14:paraId="218B57D3" w14:textId="77777777" w:rsidR="000B7B94" w:rsidRPr="00CE3D6E" w:rsidRDefault="000B7B94" w:rsidP="000B7B94">
      <w:pPr>
        <w:numPr>
          <w:ilvl w:val="0"/>
          <w:numId w:val="21"/>
        </w:numPr>
        <w:spacing w:line="278" w:lineRule="auto"/>
      </w:pPr>
      <w:r w:rsidRPr="00CE3D6E">
        <w:t>Business continuity and organisational resilience.</w:t>
      </w:r>
    </w:p>
    <w:p w14:paraId="79B4FA03" w14:textId="25D6BF04" w:rsidR="000B7B94" w:rsidRPr="00CE3D6E" w:rsidRDefault="000B7B94" w:rsidP="000B7B94">
      <w:r w:rsidRPr="00CE3D6E">
        <w:t>You will work closely with fellow trustees, the Chief Executive Officer, Chief Finan</w:t>
      </w:r>
      <w:r w:rsidR="009E4A81">
        <w:t>ce and Operations</w:t>
      </w:r>
      <w:r w:rsidRPr="00CE3D6E">
        <w:t xml:space="preserve"> Officer and internal and external assurance providers.</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43"/>
    <w:p w14:paraId="2B188B42" w14:textId="77777777" w:rsidR="00800FCB" w:rsidRDefault="00800FCB" w:rsidP="001F5C6C"/>
    <w:p w14:paraId="7862D16A" w14:textId="77777777" w:rsidR="00C4295A" w:rsidRDefault="00C4295A" w:rsidP="001F5C6C"/>
    <w:p w14:paraId="26C4CE7D" w14:textId="77777777" w:rsidR="00C4295A" w:rsidRDefault="00C4295A" w:rsidP="001F5C6C"/>
    <w:p w14:paraId="69F9239D" w14:textId="60641577" w:rsidR="00D76C57" w:rsidRDefault="00D76C57" w:rsidP="00043663">
      <w:pPr>
        <w:pStyle w:val="Heading1"/>
        <w:spacing w:before="0"/>
        <w:ind w:left="0"/>
        <w:rPr>
          <w:rFonts w:asciiTheme="minorHAnsi" w:hAnsiTheme="minorHAnsi" w:cstheme="minorHAnsi"/>
          <w:sz w:val="44"/>
        </w:rPr>
      </w:pPr>
      <w:bookmarkStart w:id="44" w:name="_Toc185404080"/>
      <w:r>
        <w:rPr>
          <w:rFonts w:asciiTheme="minorHAnsi" w:hAnsiTheme="minorHAnsi" w:cstheme="minorHAnsi"/>
          <w:sz w:val="44"/>
        </w:rPr>
        <w:lastRenderedPageBreak/>
        <w:t xml:space="preserve">                        </w:t>
      </w:r>
      <w:bookmarkStart w:id="45" w:name="_Toc241058464"/>
      <w:r w:rsidRPr="00E74ECA">
        <w:rPr>
          <w:rFonts w:asciiTheme="minorHAnsi" w:hAnsiTheme="minorHAnsi" w:cstheme="minorHAnsi"/>
          <w:sz w:val="44"/>
        </w:rPr>
        <w:t>Person Specification</w:t>
      </w:r>
      <w:bookmarkEnd w:id="44"/>
      <w:bookmarkEnd w:id="45"/>
    </w:p>
    <w:tbl>
      <w:tblPr>
        <w:tblStyle w:val="TableGrid2"/>
        <w:tblpPr w:leftFromText="180" w:rightFromText="180" w:vertAnchor="page" w:horzAnchor="margin" w:tblpX="-431" w:tblpY="2433"/>
        <w:tblW w:w="5442" w:type="pct"/>
        <w:tblLook w:val="04A0" w:firstRow="1" w:lastRow="0" w:firstColumn="1" w:lastColumn="0" w:noHBand="0" w:noVBand="1"/>
      </w:tblPr>
      <w:tblGrid>
        <w:gridCol w:w="1983"/>
        <w:gridCol w:w="4625"/>
        <w:gridCol w:w="3600"/>
      </w:tblGrid>
      <w:tr w:rsidR="00D76C57" w:rsidRPr="00894F48" w14:paraId="4923717C" w14:textId="77777777" w:rsidTr="00043663">
        <w:trPr>
          <w:trHeight w:val="274"/>
        </w:trPr>
        <w:tc>
          <w:tcPr>
            <w:tcW w:w="971" w:type="pct"/>
            <w:shd w:val="clear" w:color="auto" w:fill="B4C6E7" w:themeFill="accent1" w:themeFillTint="66"/>
          </w:tcPr>
          <w:p w14:paraId="15D840B7" w14:textId="77777777" w:rsidR="00D76C57" w:rsidRPr="00894F48" w:rsidRDefault="00D76C57" w:rsidP="00043663">
            <w:pPr>
              <w:spacing w:after="160"/>
              <w:ind w:left="873"/>
            </w:pPr>
          </w:p>
        </w:tc>
        <w:tc>
          <w:tcPr>
            <w:tcW w:w="2265" w:type="pct"/>
          </w:tcPr>
          <w:p w14:paraId="24375791" w14:textId="77777777" w:rsidR="00D76C57" w:rsidRPr="00894F48" w:rsidRDefault="00D76C57" w:rsidP="00043663">
            <w:pPr>
              <w:spacing w:after="160"/>
              <w:jc w:val="center"/>
              <w:rPr>
                <w:b/>
              </w:rPr>
            </w:pPr>
            <w:r w:rsidRPr="00894F48">
              <w:rPr>
                <w:b/>
              </w:rPr>
              <w:t>Essential</w:t>
            </w:r>
          </w:p>
        </w:tc>
        <w:tc>
          <w:tcPr>
            <w:tcW w:w="1763" w:type="pct"/>
          </w:tcPr>
          <w:p w14:paraId="7A271A28" w14:textId="77777777" w:rsidR="00D76C57" w:rsidRPr="00894F48" w:rsidRDefault="00D76C57" w:rsidP="00043663">
            <w:pPr>
              <w:spacing w:after="160"/>
              <w:jc w:val="center"/>
              <w:rPr>
                <w:b/>
              </w:rPr>
            </w:pPr>
            <w:r w:rsidRPr="00894F48">
              <w:rPr>
                <w:b/>
              </w:rPr>
              <w:t>Desirable</w:t>
            </w:r>
          </w:p>
        </w:tc>
      </w:tr>
      <w:tr w:rsidR="00D76C57" w:rsidRPr="00894F48" w14:paraId="76C65B73" w14:textId="77777777" w:rsidTr="00043663">
        <w:trPr>
          <w:trHeight w:val="231"/>
        </w:trPr>
        <w:tc>
          <w:tcPr>
            <w:tcW w:w="971" w:type="pct"/>
            <w:shd w:val="clear" w:color="auto" w:fill="B4C6E7" w:themeFill="accent1" w:themeFillTint="66"/>
          </w:tcPr>
          <w:p w14:paraId="6FC56CBF" w14:textId="77777777" w:rsidR="00D76C57" w:rsidRPr="00894F48" w:rsidRDefault="00D76C57" w:rsidP="00043663">
            <w:pPr>
              <w:spacing w:after="160"/>
              <w:rPr>
                <w:b/>
              </w:rPr>
            </w:pPr>
            <w:r w:rsidRPr="00894F48">
              <w:rPr>
                <w:b/>
              </w:rPr>
              <w:t>Qualifications</w:t>
            </w:r>
          </w:p>
          <w:p w14:paraId="03E9DF44" w14:textId="77777777" w:rsidR="00D76C57" w:rsidRPr="00894F48" w:rsidRDefault="00D76C57" w:rsidP="00043663">
            <w:pPr>
              <w:spacing w:after="160"/>
              <w:ind w:left="447"/>
              <w:rPr>
                <w:b/>
              </w:rPr>
            </w:pPr>
          </w:p>
        </w:tc>
        <w:tc>
          <w:tcPr>
            <w:tcW w:w="2265" w:type="pct"/>
          </w:tcPr>
          <w:p w14:paraId="373217E2" w14:textId="77777777" w:rsidR="00C279AF" w:rsidRPr="00C279AF" w:rsidRDefault="00C279AF" w:rsidP="00C279AF">
            <w:r w:rsidRPr="00C279AF">
              <w:t>In line with the expectations of the Academy Trust Handbook and the specialist nature of this role, applicants must hold a recognised professional qualification in accountancy, audit, risk management, assurance or a closely related discipline.</w:t>
            </w:r>
          </w:p>
          <w:p w14:paraId="14C38F22" w14:textId="724391AE" w:rsidR="00D76C57" w:rsidRPr="00800FCB" w:rsidRDefault="00D76C57" w:rsidP="00C279AF"/>
        </w:tc>
        <w:tc>
          <w:tcPr>
            <w:tcW w:w="1763" w:type="pct"/>
          </w:tcPr>
          <w:p w14:paraId="2D56D216" w14:textId="10C2F173" w:rsidR="00D76C57" w:rsidRPr="00800FCB" w:rsidRDefault="00B62793" w:rsidP="00043663">
            <w:pPr>
              <w:widowControl w:val="0"/>
              <w:numPr>
                <w:ilvl w:val="0"/>
                <w:numId w:val="7"/>
              </w:numPr>
              <w:autoSpaceDE w:val="0"/>
              <w:autoSpaceDN w:val="0"/>
              <w:spacing w:after="160"/>
              <w:contextualSpacing/>
            </w:pPr>
            <w:r w:rsidRPr="00800FCB">
              <w:t>Recognised management/business degree or equivalent related professional qualification.</w:t>
            </w:r>
          </w:p>
        </w:tc>
      </w:tr>
      <w:tr w:rsidR="00D76C57" w:rsidRPr="00894F48" w14:paraId="7643DD87" w14:textId="77777777" w:rsidTr="00043663">
        <w:trPr>
          <w:trHeight w:val="247"/>
        </w:trPr>
        <w:tc>
          <w:tcPr>
            <w:tcW w:w="971" w:type="pct"/>
            <w:shd w:val="clear" w:color="auto" w:fill="B4C6E7" w:themeFill="accent1" w:themeFillTint="66"/>
          </w:tcPr>
          <w:p w14:paraId="32AF333B" w14:textId="77777777" w:rsidR="00D76C57" w:rsidRPr="00894F48" w:rsidRDefault="00D76C57" w:rsidP="00043663">
            <w:pPr>
              <w:spacing w:after="160" w:line="259" w:lineRule="auto"/>
              <w:rPr>
                <w:b/>
              </w:rPr>
            </w:pPr>
            <w:r w:rsidRPr="00894F48">
              <w:rPr>
                <w:b/>
              </w:rPr>
              <w:t>Professional knowledge and experience</w:t>
            </w:r>
          </w:p>
          <w:p w14:paraId="064D1A01" w14:textId="77777777" w:rsidR="00D76C57" w:rsidRPr="00894F48" w:rsidRDefault="00D76C57" w:rsidP="00043663">
            <w:pPr>
              <w:spacing w:after="160" w:line="227" w:lineRule="exact"/>
              <w:ind w:left="447"/>
              <w:rPr>
                <w:b/>
              </w:rPr>
            </w:pPr>
          </w:p>
        </w:tc>
        <w:tc>
          <w:tcPr>
            <w:tcW w:w="2265" w:type="pct"/>
          </w:tcPr>
          <w:p w14:paraId="1ABFF8EB" w14:textId="77777777" w:rsidR="00C4295A" w:rsidRPr="00CE3D6E" w:rsidRDefault="00C4295A" w:rsidP="00043663">
            <w:r w:rsidRPr="00CE3D6E">
              <w:t>Applicants must also demonstrate:</w:t>
            </w:r>
          </w:p>
          <w:p w14:paraId="51BD07CB" w14:textId="77777777" w:rsidR="00C4295A" w:rsidRPr="00CE3D6E" w:rsidRDefault="00C4295A" w:rsidP="00043663">
            <w:pPr>
              <w:numPr>
                <w:ilvl w:val="0"/>
                <w:numId w:val="23"/>
              </w:numPr>
              <w:spacing w:line="278" w:lineRule="auto"/>
            </w:pPr>
            <w:r w:rsidRPr="00CE3D6E">
              <w:t>Senior leadership, executive or board-level experience.</w:t>
            </w:r>
          </w:p>
          <w:p w14:paraId="5BE0C7F8" w14:textId="7CCB8021" w:rsidR="00C4295A" w:rsidRPr="00CE3D6E" w:rsidRDefault="00221A1C" w:rsidP="00043663">
            <w:pPr>
              <w:numPr>
                <w:ilvl w:val="0"/>
                <w:numId w:val="23"/>
              </w:numPr>
              <w:spacing w:line="278" w:lineRule="auto"/>
            </w:pPr>
            <w:r>
              <w:t>E</w:t>
            </w:r>
            <w:r w:rsidR="00C4295A" w:rsidRPr="00CE3D6E">
              <w:t>xpertise in audit, assurance, risk management, finance, compliance or governance.</w:t>
            </w:r>
          </w:p>
          <w:p w14:paraId="59644B09" w14:textId="77777777" w:rsidR="00C4295A" w:rsidRPr="00CE3D6E" w:rsidRDefault="00C4295A" w:rsidP="00043663">
            <w:pPr>
              <w:numPr>
                <w:ilvl w:val="0"/>
                <w:numId w:val="23"/>
              </w:numPr>
              <w:spacing w:line="278" w:lineRule="auto"/>
            </w:pPr>
            <w:r w:rsidRPr="00CE3D6E">
              <w:t>Experience of assessing and managing organisational risk.</w:t>
            </w:r>
          </w:p>
          <w:p w14:paraId="779F7F38" w14:textId="77777777" w:rsidR="00C4295A" w:rsidRPr="00CE3D6E" w:rsidRDefault="00C4295A" w:rsidP="00043663">
            <w:pPr>
              <w:numPr>
                <w:ilvl w:val="0"/>
                <w:numId w:val="23"/>
              </w:numPr>
              <w:spacing w:line="278" w:lineRule="auto"/>
            </w:pPr>
            <w:r w:rsidRPr="00CE3D6E">
              <w:t>The ability to analyse complex information and provide constructive challenge.</w:t>
            </w:r>
          </w:p>
          <w:p w14:paraId="3CE07736" w14:textId="77777777" w:rsidR="00C4295A" w:rsidRPr="00CE3D6E" w:rsidRDefault="00C4295A" w:rsidP="00043663">
            <w:pPr>
              <w:numPr>
                <w:ilvl w:val="0"/>
                <w:numId w:val="23"/>
              </w:numPr>
              <w:spacing w:line="278" w:lineRule="auto"/>
            </w:pPr>
            <w:r w:rsidRPr="00CE3D6E">
              <w:t>Strong strategic thinking and sound judgement.</w:t>
            </w:r>
          </w:p>
          <w:p w14:paraId="0A4A33CE" w14:textId="77777777" w:rsidR="00C4295A" w:rsidRPr="00CE3D6E" w:rsidRDefault="00C4295A" w:rsidP="00043663">
            <w:pPr>
              <w:numPr>
                <w:ilvl w:val="0"/>
                <w:numId w:val="23"/>
              </w:numPr>
              <w:spacing w:line="278" w:lineRule="auto"/>
            </w:pPr>
            <w:r w:rsidRPr="00CE3D6E">
              <w:t>High standards of integrity and independence.</w:t>
            </w:r>
          </w:p>
          <w:p w14:paraId="39DFAECA" w14:textId="2F869F9C" w:rsidR="00B62793" w:rsidRPr="00800FCB" w:rsidRDefault="00C4295A" w:rsidP="00043663">
            <w:pPr>
              <w:numPr>
                <w:ilvl w:val="0"/>
                <w:numId w:val="23"/>
              </w:numPr>
              <w:spacing w:line="278" w:lineRule="auto"/>
            </w:pPr>
            <w:r w:rsidRPr="00CE3D6E">
              <w:t>A commitment to improving outcomes for children and young people.</w:t>
            </w:r>
          </w:p>
        </w:tc>
        <w:tc>
          <w:tcPr>
            <w:tcW w:w="1763" w:type="pct"/>
          </w:tcPr>
          <w:p w14:paraId="68289C6E" w14:textId="77777777" w:rsidR="00C4295A" w:rsidRPr="00CE3D6E" w:rsidRDefault="00C4295A" w:rsidP="00043663"/>
          <w:p w14:paraId="64B87F71" w14:textId="77777777" w:rsidR="00C4295A" w:rsidRPr="00CE3D6E" w:rsidRDefault="00C4295A" w:rsidP="00043663">
            <w:pPr>
              <w:numPr>
                <w:ilvl w:val="0"/>
                <w:numId w:val="24"/>
              </w:numPr>
              <w:spacing w:line="278" w:lineRule="auto"/>
            </w:pPr>
            <w:r w:rsidRPr="00CE3D6E">
              <w:t>Previous experience of chairing a committee, board or governing body.</w:t>
            </w:r>
          </w:p>
          <w:p w14:paraId="14FDFF60" w14:textId="77777777" w:rsidR="00C4295A" w:rsidRPr="00CE3D6E" w:rsidRDefault="00C4295A" w:rsidP="00043663">
            <w:pPr>
              <w:numPr>
                <w:ilvl w:val="0"/>
                <w:numId w:val="24"/>
              </w:numPr>
              <w:spacing w:line="278" w:lineRule="auto"/>
            </w:pPr>
            <w:r w:rsidRPr="00CE3D6E">
              <w:t>Experience within the education, charity, public sector or regulated environment.</w:t>
            </w:r>
          </w:p>
          <w:p w14:paraId="6F3AB9DF" w14:textId="77777777" w:rsidR="00C4295A" w:rsidRPr="00CE3D6E" w:rsidRDefault="00C4295A" w:rsidP="00043663">
            <w:pPr>
              <w:numPr>
                <w:ilvl w:val="0"/>
                <w:numId w:val="24"/>
              </w:numPr>
              <w:spacing w:line="278" w:lineRule="auto"/>
            </w:pPr>
            <w:r w:rsidRPr="00CE3D6E">
              <w:t>Experience of internal audit, external audit or regulatory inspection.</w:t>
            </w:r>
          </w:p>
          <w:p w14:paraId="3AF9A276" w14:textId="77777777" w:rsidR="00C4295A" w:rsidRPr="00CE3D6E" w:rsidRDefault="00C4295A" w:rsidP="00043663">
            <w:pPr>
              <w:numPr>
                <w:ilvl w:val="0"/>
                <w:numId w:val="24"/>
              </w:numPr>
              <w:spacing w:line="278" w:lineRule="auto"/>
            </w:pPr>
            <w:r w:rsidRPr="00CE3D6E">
              <w:t>Knowledge of academy trust governance and the Academy Trust Handbook.</w:t>
            </w:r>
          </w:p>
          <w:p w14:paraId="4E06CF19" w14:textId="6DED6311" w:rsidR="00D76C57" w:rsidRPr="00894F48" w:rsidRDefault="00D76C57" w:rsidP="00043663"/>
        </w:tc>
      </w:tr>
      <w:tr w:rsidR="00C4295A" w:rsidRPr="00894F48" w14:paraId="3A1BAEF6" w14:textId="77777777" w:rsidTr="00043663">
        <w:trPr>
          <w:trHeight w:val="247"/>
        </w:trPr>
        <w:tc>
          <w:tcPr>
            <w:tcW w:w="971" w:type="pct"/>
            <w:shd w:val="clear" w:color="auto" w:fill="B4C6E7" w:themeFill="accent1" w:themeFillTint="66"/>
          </w:tcPr>
          <w:p w14:paraId="3C88D28F" w14:textId="77777777" w:rsidR="00C4295A" w:rsidRDefault="00C4295A" w:rsidP="00043663">
            <w:pPr>
              <w:rPr>
                <w:b/>
              </w:rPr>
            </w:pPr>
          </w:p>
          <w:p w14:paraId="44667227" w14:textId="77777777" w:rsidR="00C4295A" w:rsidRDefault="00C4295A" w:rsidP="00043663">
            <w:pPr>
              <w:rPr>
                <w:b/>
              </w:rPr>
            </w:pPr>
          </w:p>
          <w:p w14:paraId="1A1FBE72" w14:textId="7D631CE8" w:rsidR="00C4295A" w:rsidRDefault="00C4295A" w:rsidP="00043663">
            <w:pPr>
              <w:rPr>
                <w:b/>
              </w:rPr>
            </w:pPr>
            <w:r>
              <w:rPr>
                <w:b/>
              </w:rPr>
              <w:t>Time Commitment</w:t>
            </w:r>
          </w:p>
          <w:p w14:paraId="188EC837" w14:textId="77777777" w:rsidR="00C4295A" w:rsidRDefault="00C4295A" w:rsidP="00043663">
            <w:pPr>
              <w:rPr>
                <w:b/>
              </w:rPr>
            </w:pPr>
          </w:p>
          <w:p w14:paraId="7676D85B" w14:textId="77777777" w:rsidR="00C4295A" w:rsidRDefault="00C4295A" w:rsidP="00043663">
            <w:pPr>
              <w:rPr>
                <w:b/>
              </w:rPr>
            </w:pPr>
          </w:p>
          <w:p w14:paraId="55B87C2B" w14:textId="77777777" w:rsidR="00C4295A" w:rsidRPr="00894F48" w:rsidRDefault="00C4295A" w:rsidP="00043663">
            <w:pPr>
              <w:rPr>
                <w:b/>
              </w:rPr>
            </w:pPr>
          </w:p>
        </w:tc>
        <w:tc>
          <w:tcPr>
            <w:tcW w:w="2265" w:type="pct"/>
          </w:tcPr>
          <w:p w14:paraId="08272578" w14:textId="77777777" w:rsidR="00C4295A" w:rsidRPr="00CE3D6E" w:rsidRDefault="00C4295A" w:rsidP="00043663">
            <w:r w:rsidRPr="00CE3D6E">
              <w:t>The anticipated commitment is:</w:t>
            </w:r>
          </w:p>
          <w:p w14:paraId="60D52982" w14:textId="77777777" w:rsidR="00C4295A" w:rsidRPr="00CE3D6E" w:rsidRDefault="00C4295A" w:rsidP="00043663">
            <w:pPr>
              <w:numPr>
                <w:ilvl w:val="0"/>
                <w:numId w:val="26"/>
              </w:numPr>
              <w:spacing w:line="278" w:lineRule="auto"/>
            </w:pPr>
            <w:r w:rsidRPr="00CE3D6E">
              <w:t xml:space="preserve">Approximately </w:t>
            </w:r>
            <w:r>
              <w:t>4</w:t>
            </w:r>
            <w:r w:rsidRPr="00CE3D6E">
              <w:t xml:space="preserve"> Trust Board meetings per year.</w:t>
            </w:r>
          </w:p>
          <w:p w14:paraId="6CA653EA" w14:textId="77777777" w:rsidR="00C4295A" w:rsidRPr="00CE3D6E" w:rsidRDefault="00C4295A" w:rsidP="00043663">
            <w:pPr>
              <w:numPr>
                <w:ilvl w:val="0"/>
                <w:numId w:val="26"/>
              </w:numPr>
              <w:spacing w:line="278" w:lineRule="auto"/>
            </w:pPr>
            <w:r w:rsidRPr="00CE3D6E">
              <w:t>Approximately 3 Risk, Audit and Assurance Committee meetings per year.</w:t>
            </w:r>
          </w:p>
          <w:p w14:paraId="43EE233B" w14:textId="77777777" w:rsidR="00C4295A" w:rsidRPr="00CE3D6E" w:rsidRDefault="00C4295A" w:rsidP="00043663">
            <w:pPr>
              <w:numPr>
                <w:ilvl w:val="0"/>
                <w:numId w:val="26"/>
              </w:numPr>
              <w:spacing w:line="278" w:lineRule="auto"/>
            </w:pPr>
            <w:r w:rsidRPr="00CE3D6E">
              <w:t>Reading and preparation time in advance of meetings.</w:t>
            </w:r>
          </w:p>
          <w:p w14:paraId="21CA6594" w14:textId="491F23AC" w:rsidR="00C4295A" w:rsidRDefault="00C4295A" w:rsidP="00043663">
            <w:pPr>
              <w:numPr>
                <w:ilvl w:val="0"/>
                <w:numId w:val="26"/>
              </w:numPr>
              <w:spacing w:line="278" w:lineRule="auto"/>
            </w:pPr>
            <w:r w:rsidRPr="00CE3D6E">
              <w:t>Attendance at occasional training and Trust events.</w:t>
            </w:r>
          </w:p>
          <w:p w14:paraId="40F1E93B" w14:textId="09BE9CCF" w:rsidR="00093EEA" w:rsidRPr="00CE3D6E" w:rsidRDefault="00093EEA" w:rsidP="00043663">
            <w:pPr>
              <w:numPr>
                <w:ilvl w:val="0"/>
                <w:numId w:val="26"/>
              </w:numPr>
              <w:spacing w:line="278" w:lineRule="auto"/>
            </w:pPr>
            <w:r>
              <w:t xml:space="preserve">Regular liaison meetings with CFOO and </w:t>
            </w:r>
            <w:r w:rsidR="00EC73E5">
              <w:t>broader strategy meetings</w:t>
            </w:r>
          </w:p>
          <w:p w14:paraId="2180572A" w14:textId="7092796D" w:rsidR="00C4295A" w:rsidRPr="00CE3D6E" w:rsidRDefault="00C4295A" w:rsidP="00043663">
            <w:r w:rsidRPr="00043663">
              <w:rPr>
                <w:b/>
                <w:bCs/>
                <w:i/>
                <w:iCs/>
              </w:rPr>
              <w:t>Meetings are generally held during the evening</w:t>
            </w:r>
            <w:r w:rsidR="00043663">
              <w:rPr>
                <w:b/>
                <w:bCs/>
                <w:i/>
                <w:iCs/>
              </w:rPr>
              <w:t xml:space="preserve"> 5.30pm-7.30pm.</w:t>
            </w:r>
          </w:p>
        </w:tc>
        <w:tc>
          <w:tcPr>
            <w:tcW w:w="1763" w:type="pct"/>
          </w:tcPr>
          <w:p w14:paraId="539C9C0E" w14:textId="77777777" w:rsidR="00C4295A" w:rsidRPr="00CE3D6E" w:rsidRDefault="00C4295A" w:rsidP="00043663">
            <w:pPr>
              <w:rPr>
                <w:b/>
                <w:bCs/>
              </w:rPr>
            </w:pPr>
          </w:p>
        </w:tc>
      </w:tr>
      <w:tr w:rsidR="00D76C57" w:rsidRPr="00894F48" w14:paraId="5FA6C1C1" w14:textId="77777777" w:rsidTr="00043663">
        <w:trPr>
          <w:trHeight w:val="247"/>
        </w:trPr>
        <w:tc>
          <w:tcPr>
            <w:tcW w:w="971" w:type="pct"/>
            <w:shd w:val="clear" w:color="auto" w:fill="B4C6E7" w:themeFill="accent1" w:themeFillTint="66"/>
          </w:tcPr>
          <w:p w14:paraId="24967004" w14:textId="77777777" w:rsidR="00D76C57" w:rsidRPr="00894F48" w:rsidRDefault="00D76C57" w:rsidP="00043663">
            <w:pPr>
              <w:rPr>
                <w:b/>
              </w:rPr>
            </w:pPr>
            <w:r w:rsidRPr="00894F48">
              <w:rPr>
                <w:b/>
              </w:rPr>
              <w:t xml:space="preserve">Personal Qualities </w:t>
            </w:r>
          </w:p>
        </w:tc>
        <w:tc>
          <w:tcPr>
            <w:tcW w:w="2265" w:type="pct"/>
          </w:tcPr>
          <w:p w14:paraId="16759E51" w14:textId="1B8A40F6" w:rsidR="00B62793" w:rsidRPr="00800FCB" w:rsidRDefault="00B62793" w:rsidP="00043663">
            <w:pPr>
              <w:pStyle w:val="ListParagraph"/>
              <w:numPr>
                <w:ilvl w:val="0"/>
                <w:numId w:val="15"/>
              </w:numPr>
            </w:pPr>
            <w:r w:rsidRPr="00800FCB">
              <w:t xml:space="preserve">Willingness and enthusiasm to constructively challenge the work of </w:t>
            </w:r>
            <w:r w:rsidR="004B13E7">
              <w:t>o</w:t>
            </w:r>
            <w:r w:rsidRPr="00800FCB">
              <w:t>thers to continually improve own and team performance.</w:t>
            </w:r>
          </w:p>
          <w:p w14:paraId="39473DA7" w14:textId="77777777" w:rsidR="00B62793" w:rsidRPr="00800FCB" w:rsidRDefault="00B62793" w:rsidP="00043663">
            <w:pPr>
              <w:pStyle w:val="ListParagraph"/>
              <w:numPr>
                <w:ilvl w:val="0"/>
                <w:numId w:val="15"/>
              </w:numPr>
            </w:pPr>
            <w:r w:rsidRPr="00800FCB">
              <w:lastRenderedPageBreak/>
              <w:t>Clear strategic vision and ability to see the bigger picture.</w:t>
            </w:r>
          </w:p>
          <w:p w14:paraId="1CD41DCF" w14:textId="37890D17" w:rsidR="00D76C57" w:rsidRPr="00800FCB" w:rsidRDefault="00B62793" w:rsidP="00043663">
            <w:pPr>
              <w:pStyle w:val="ListParagraph"/>
              <w:numPr>
                <w:ilvl w:val="0"/>
                <w:numId w:val="15"/>
              </w:numPr>
            </w:pPr>
            <w:r w:rsidRPr="00800FCB">
              <w:t>Self-motivated with strong personal drive.</w:t>
            </w:r>
          </w:p>
        </w:tc>
        <w:tc>
          <w:tcPr>
            <w:tcW w:w="1763" w:type="pct"/>
          </w:tcPr>
          <w:p w14:paraId="6AAF3C3C" w14:textId="77777777" w:rsidR="00D76C57" w:rsidRPr="00800FCB" w:rsidRDefault="00D76C57" w:rsidP="00043663">
            <w:pPr>
              <w:widowControl w:val="0"/>
              <w:autoSpaceDE w:val="0"/>
              <w:autoSpaceDN w:val="0"/>
              <w:contextualSpacing/>
            </w:pPr>
          </w:p>
        </w:tc>
      </w:tr>
      <w:tr w:rsidR="00D76C57" w:rsidRPr="00894F48" w14:paraId="172C374D" w14:textId="77777777" w:rsidTr="00043663">
        <w:trPr>
          <w:trHeight w:val="247"/>
        </w:trPr>
        <w:tc>
          <w:tcPr>
            <w:tcW w:w="971" w:type="pct"/>
            <w:shd w:val="clear" w:color="auto" w:fill="B4C6E7" w:themeFill="accent1" w:themeFillTint="66"/>
          </w:tcPr>
          <w:p w14:paraId="1B6401E6" w14:textId="77777777" w:rsidR="00D76C57" w:rsidRPr="00894F48" w:rsidRDefault="00D76C57" w:rsidP="00043663">
            <w:pPr>
              <w:rPr>
                <w:b/>
              </w:rPr>
            </w:pPr>
            <w:r w:rsidRPr="00894F48">
              <w:rPr>
                <w:b/>
              </w:rPr>
              <w:t>Equal Opportunities</w:t>
            </w:r>
          </w:p>
        </w:tc>
        <w:tc>
          <w:tcPr>
            <w:tcW w:w="2265" w:type="pct"/>
          </w:tcPr>
          <w:p w14:paraId="1574B74C" w14:textId="75E0FE72" w:rsidR="00D76C57" w:rsidRPr="00800FCB" w:rsidRDefault="00D76C57" w:rsidP="004B13E7">
            <w:pPr>
              <w:widowControl w:val="0"/>
              <w:numPr>
                <w:ilvl w:val="0"/>
                <w:numId w:val="18"/>
              </w:numPr>
              <w:autoSpaceDE w:val="0"/>
              <w:autoSpaceDN w:val="0"/>
              <w:spacing w:after="160"/>
              <w:contextualSpacing/>
            </w:pPr>
            <w:r w:rsidRPr="00800FCB">
              <w:t xml:space="preserve">Acceptance of, and a commitment to, the principles of the </w:t>
            </w:r>
            <w:r w:rsidR="004B13E7">
              <w:t>trust</w:t>
            </w:r>
            <w:r w:rsidRPr="00800FCB">
              <w:t>’s equal opportunities policies and practices as they relate to the delivery of services to students.</w:t>
            </w:r>
          </w:p>
        </w:tc>
        <w:tc>
          <w:tcPr>
            <w:tcW w:w="1763" w:type="pct"/>
          </w:tcPr>
          <w:p w14:paraId="39A8AE1C" w14:textId="77777777" w:rsidR="00D76C57" w:rsidRPr="00800FCB" w:rsidRDefault="00D76C57" w:rsidP="00043663">
            <w:pPr>
              <w:widowControl w:val="0"/>
              <w:autoSpaceDE w:val="0"/>
              <w:autoSpaceDN w:val="0"/>
              <w:ind w:left="360"/>
              <w:contextualSpacing/>
            </w:pPr>
          </w:p>
        </w:tc>
      </w:tr>
      <w:tr w:rsidR="00D76C57" w:rsidRPr="00894F48" w14:paraId="01B9E62A" w14:textId="77777777" w:rsidTr="00043663">
        <w:trPr>
          <w:trHeight w:val="247"/>
        </w:trPr>
        <w:tc>
          <w:tcPr>
            <w:tcW w:w="971" w:type="pct"/>
            <w:shd w:val="clear" w:color="auto" w:fill="B4C6E7" w:themeFill="accent1" w:themeFillTint="66"/>
          </w:tcPr>
          <w:p w14:paraId="16523142" w14:textId="77777777" w:rsidR="00D76C57" w:rsidRPr="00894F48" w:rsidRDefault="00D76C57" w:rsidP="00043663">
            <w:pPr>
              <w:rPr>
                <w:b/>
              </w:rPr>
            </w:pPr>
            <w:r w:rsidRPr="00894F48">
              <w:rPr>
                <w:b/>
              </w:rPr>
              <w:t>Safeguarding</w:t>
            </w:r>
          </w:p>
        </w:tc>
        <w:tc>
          <w:tcPr>
            <w:tcW w:w="2265" w:type="pct"/>
          </w:tcPr>
          <w:p w14:paraId="6A3871DD" w14:textId="77777777" w:rsidR="00D76C57" w:rsidRPr="00800FCB" w:rsidRDefault="00D76C57" w:rsidP="00043663">
            <w:pPr>
              <w:numPr>
                <w:ilvl w:val="0"/>
                <w:numId w:val="19"/>
              </w:numPr>
              <w:spacing w:after="160"/>
              <w:contextualSpacing/>
            </w:pPr>
            <w:r w:rsidRPr="00800FCB">
              <w:t>Good knowledge and understanding of the importance of safeguarding students and the welfare of staff and the action to take to support this.</w:t>
            </w:r>
          </w:p>
          <w:p w14:paraId="127510AB" w14:textId="77777777" w:rsidR="00D76C57" w:rsidRPr="00800FCB" w:rsidRDefault="00D76C57" w:rsidP="00043663">
            <w:pPr>
              <w:widowControl w:val="0"/>
              <w:numPr>
                <w:ilvl w:val="0"/>
                <w:numId w:val="19"/>
              </w:numPr>
              <w:autoSpaceDE w:val="0"/>
              <w:autoSpaceDN w:val="0"/>
              <w:contextualSpacing/>
            </w:pPr>
            <w:r w:rsidRPr="00800FCB">
              <w:t>Displays commitment to the protection and safeguarding of children and young people.</w:t>
            </w:r>
          </w:p>
        </w:tc>
        <w:tc>
          <w:tcPr>
            <w:tcW w:w="1763" w:type="pct"/>
          </w:tcPr>
          <w:p w14:paraId="300D1A62" w14:textId="77777777" w:rsidR="00D76C57" w:rsidRPr="00800FCB" w:rsidRDefault="00D76C57" w:rsidP="00043663">
            <w:pPr>
              <w:widowControl w:val="0"/>
              <w:numPr>
                <w:ilvl w:val="0"/>
                <w:numId w:val="7"/>
              </w:numPr>
              <w:autoSpaceDE w:val="0"/>
              <w:autoSpaceDN w:val="0"/>
              <w:contextualSpacing/>
            </w:pPr>
            <w:r w:rsidRPr="00800FCB">
              <w:t>Up-to-date knowledge of safeguarding legislation and practices.</w:t>
            </w:r>
          </w:p>
        </w:tc>
      </w:tr>
    </w:tbl>
    <w:p w14:paraId="53BF9473" w14:textId="77777777" w:rsidR="00D76C57" w:rsidRDefault="00D76C57" w:rsidP="00D76C57">
      <w:pPr>
        <w:pStyle w:val="Heading1"/>
        <w:spacing w:before="0"/>
        <w:ind w:left="0"/>
        <w:jc w:val="center"/>
        <w:rPr>
          <w:rFonts w:asciiTheme="minorHAnsi" w:hAnsiTheme="minorHAnsi" w:cstheme="minorHAnsi"/>
          <w:sz w:val="44"/>
        </w:rPr>
      </w:pPr>
    </w:p>
    <w:p w14:paraId="000678CF" w14:textId="77777777" w:rsidR="00C4295A" w:rsidRPr="00CE3D6E" w:rsidRDefault="00C4295A" w:rsidP="00C4295A">
      <w:pPr>
        <w:spacing w:after="0"/>
        <w:rPr>
          <w:b/>
          <w:bCs/>
        </w:rPr>
      </w:pPr>
      <w:r w:rsidRPr="00CE3D6E">
        <w:rPr>
          <w:b/>
          <w:bCs/>
        </w:rPr>
        <w:t>Eligibility</w:t>
      </w:r>
    </w:p>
    <w:p w14:paraId="13555E77" w14:textId="77777777" w:rsidR="00C4295A" w:rsidRPr="00CE3D6E" w:rsidRDefault="00C4295A" w:rsidP="00C4295A">
      <w:pPr>
        <w:spacing w:after="0"/>
      </w:pPr>
      <w:r w:rsidRPr="00CE3D6E">
        <w:t>Applicants must:</w:t>
      </w:r>
    </w:p>
    <w:p w14:paraId="4D15B6B9" w14:textId="77777777" w:rsidR="00C4295A" w:rsidRPr="00CE3D6E" w:rsidRDefault="00C4295A" w:rsidP="00C4295A">
      <w:pPr>
        <w:numPr>
          <w:ilvl w:val="0"/>
          <w:numId w:val="27"/>
        </w:numPr>
        <w:spacing w:after="0" w:line="278" w:lineRule="auto"/>
      </w:pPr>
      <w:r w:rsidRPr="00CE3D6E">
        <w:t>Be at least 18 years of age.</w:t>
      </w:r>
    </w:p>
    <w:p w14:paraId="550FC73E" w14:textId="77777777" w:rsidR="00C4295A" w:rsidRPr="00CE3D6E" w:rsidRDefault="00C4295A" w:rsidP="00C4295A">
      <w:pPr>
        <w:numPr>
          <w:ilvl w:val="0"/>
          <w:numId w:val="27"/>
        </w:numPr>
        <w:spacing w:after="0" w:line="278" w:lineRule="auto"/>
      </w:pPr>
      <w:r w:rsidRPr="00CE3D6E">
        <w:t>Be eligible to serve as a charity trustee and academy trustee.</w:t>
      </w:r>
    </w:p>
    <w:p w14:paraId="595B7CB3" w14:textId="77777777" w:rsidR="00C4295A" w:rsidRDefault="00C4295A" w:rsidP="00C4295A">
      <w:pPr>
        <w:numPr>
          <w:ilvl w:val="0"/>
          <w:numId w:val="27"/>
        </w:numPr>
        <w:spacing w:after="0" w:line="278" w:lineRule="auto"/>
      </w:pPr>
      <w:r w:rsidRPr="00CE3D6E">
        <w:t>Be willing to undergo an enhanced DBS check.</w:t>
      </w:r>
    </w:p>
    <w:p w14:paraId="25CBBD70" w14:textId="77777777" w:rsidR="00C4295A" w:rsidRDefault="00C4295A" w:rsidP="00C4295A">
      <w:pPr>
        <w:numPr>
          <w:ilvl w:val="0"/>
          <w:numId w:val="27"/>
        </w:numPr>
        <w:spacing w:after="0" w:line="278" w:lineRule="auto"/>
      </w:pPr>
      <w:r>
        <w:t>Hold a relevant professional qualification in finance, audit, risk, assurance, governance or compliance.</w:t>
      </w:r>
    </w:p>
    <w:p w14:paraId="142F466F" w14:textId="77777777" w:rsidR="00C4295A" w:rsidRDefault="00C4295A" w:rsidP="00C4295A">
      <w:pPr>
        <w:numPr>
          <w:ilvl w:val="0"/>
          <w:numId w:val="27"/>
        </w:numPr>
        <w:spacing w:after="0" w:line="278" w:lineRule="auto"/>
      </w:pPr>
      <w:r>
        <w:t>Be able to demonstrate independence of judgement and strategic oversight.</w:t>
      </w:r>
    </w:p>
    <w:p w14:paraId="74ADD482" w14:textId="77777777" w:rsidR="00C4295A" w:rsidRPr="00CE3D6E" w:rsidRDefault="00C4295A" w:rsidP="00C4295A">
      <w:pPr>
        <w:numPr>
          <w:ilvl w:val="0"/>
          <w:numId w:val="27"/>
        </w:numPr>
        <w:spacing w:after="0" w:line="278" w:lineRule="auto"/>
      </w:pPr>
      <w:r w:rsidRPr="00CE3D6E">
        <w:t>Share the Trust's commitment to high standards of governance, integrity and accountability.</w:t>
      </w:r>
    </w:p>
    <w:p w14:paraId="386530FD" w14:textId="77777777" w:rsidR="00C4295A" w:rsidRDefault="00C4295A" w:rsidP="00C4295A">
      <w:pPr>
        <w:spacing w:after="0"/>
      </w:pPr>
    </w:p>
    <w:p w14:paraId="4BBE644E" w14:textId="368571A2" w:rsidR="00C4295A" w:rsidRPr="00CE3D6E" w:rsidRDefault="00C4295A" w:rsidP="00C4295A">
      <w:pPr>
        <w:spacing w:after="0"/>
      </w:pPr>
      <w:r w:rsidRPr="00CE3D6E">
        <w:t>Applications are welcomed from all sections of the community. The Trust is committed to building a diverse Board that benefits from a broad range of professional skills, backgrounds and perspectives.</w:t>
      </w:r>
    </w:p>
    <w:p w14:paraId="77AEECA6" w14:textId="58BDC335" w:rsidR="00D76C57" w:rsidRPr="0006648D" w:rsidRDefault="00D76C57" w:rsidP="00D76C57">
      <w:pPr>
        <w:pStyle w:val="BodyText"/>
      </w:pPr>
    </w:p>
    <w:sectPr w:rsidR="00D76C57" w:rsidRPr="0006648D" w:rsidSect="000B7B94">
      <w:headerReference w:type="even" r:id="rId20"/>
      <w:headerReference w:type="default" r:id="rId21"/>
      <w:footerReference w:type="default" r:id="rId22"/>
      <w:headerReference w:type="first" r:id="rId23"/>
      <w:footerReference w:type="first" r:id="rId24"/>
      <w:pgSz w:w="11906" w:h="16838"/>
      <w:pgMar w:top="993" w:right="1077"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F57D" w14:textId="77777777" w:rsidR="00D218E0" w:rsidRDefault="00D218E0" w:rsidP="00DC7CE9">
      <w:pPr>
        <w:spacing w:after="0" w:line="240" w:lineRule="auto"/>
      </w:pPr>
      <w:r>
        <w:separator/>
      </w:r>
    </w:p>
  </w:endnote>
  <w:endnote w:type="continuationSeparator" w:id="0">
    <w:p w14:paraId="10B57B28" w14:textId="77777777" w:rsidR="00D218E0" w:rsidRDefault="00D218E0" w:rsidP="00DC7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230083"/>
      <w:docPartObj>
        <w:docPartGallery w:val="Page Numbers (Bottom of Page)"/>
        <w:docPartUnique/>
      </w:docPartObj>
    </w:sdtPr>
    <w:sdtEndPr>
      <w:rPr>
        <w:color w:val="7F7F7F" w:themeColor="background1" w:themeShade="7F"/>
        <w:spacing w:val="60"/>
      </w:rPr>
    </w:sdtEndPr>
    <w:sdtContent>
      <w:p w14:paraId="086859C3" w14:textId="77777777" w:rsidR="0008070D" w:rsidRDefault="0008070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6483FE5" w14:textId="77777777" w:rsidR="0008070D" w:rsidRDefault="00080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C68C" w14:textId="77777777" w:rsidR="0008070D" w:rsidRDefault="0008070D">
    <w:pPr>
      <w:pStyle w:val="Footer"/>
    </w:pPr>
    <w:r>
      <w:rPr>
        <w:noProof/>
      </w:rPr>
      <w:drawing>
        <wp:anchor distT="0" distB="0" distL="114300" distR="114300" simplePos="0" relativeHeight="251659264" behindDoc="0" locked="0" layoutInCell="1" allowOverlap="1" wp14:anchorId="4BD7F6FC" wp14:editId="19E855B8">
          <wp:simplePos x="0" y="0"/>
          <wp:positionH relativeFrom="margin">
            <wp:posOffset>1028700</wp:posOffset>
          </wp:positionH>
          <wp:positionV relativeFrom="paragraph">
            <wp:posOffset>-1094105</wp:posOffset>
          </wp:positionV>
          <wp:extent cx="3448050" cy="1701800"/>
          <wp:effectExtent l="0" t="0" r="0" b="0"/>
          <wp:wrapSquare wrapText="bothSides"/>
          <wp:docPr id="1431789759" name="Picture 143178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448050" cy="1701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AAF7F" w14:textId="77777777" w:rsidR="00D218E0" w:rsidRDefault="00D218E0" w:rsidP="00DC7CE9">
      <w:pPr>
        <w:spacing w:after="0" w:line="240" w:lineRule="auto"/>
      </w:pPr>
      <w:r>
        <w:separator/>
      </w:r>
    </w:p>
  </w:footnote>
  <w:footnote w:type="continuationSeparator" w:id="0">
    <w:p w14:paraId="569B1DD3" w14:textId="77777777" w:rsidR="00D218E0" w:rsidRDefault="00D218E0" w:rsidP="00DC7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30F7" w14:textId="3BB969EE" w:rsidR="00221A1C" w:rsidRDefault="00221A1C">
    <w:pPr>
      <w:pStyle w:val="Header"/>
    </w:pPr>
    <w:r>
      <w:rPr>
        <w:noProof/>
      </w:rPr>
      <mc:AlternateContent>
        <mc:Choice Requires="wps">
          <w:drawing>
            <wp:anchor distT="0" distB="0" distL="0" distR="0" simplePos="0" relativeHeight="251661312" behindDoc="0" locked="0" layoutInCell="1" allowOverlap="1" wp14:anchorId="53219D29" wp14:editId="2188FFE2">
              <wp:simplePos x="635" y="635"/>
              <wp:positionH relativeFrom="page">
                <wp:align>right</wp:align>
              </wp:positionH>
              <wp:positionV relativeFrom="page">
                <wp:align>top</wp:align>
              </wp:positionV>
              <wp:extent cx="1431925" cy="324485"/>
              <wp:effectExtent l="0" t="0" r="0" b="18415"/>
              <wp:wrapNone/>
              <wp:docPr id="1813846175" name="Text Box 10"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324485"/>
                      </a:xfrm>
                      <a:prstGeom prst="rect">
                        <a:avLst/>
                      </a:prstGeom>
                      <a:noFill/>
                      <a:ln>
                        <a:noFill/>
                      </a:ln>
                    </wps:spPr>
                    <wps:txbx>
                      <w:txbxContent>
                        <w:p w14:paraId="5245F141" w14:textId="604537EF" w:rsidR="00221A1C" w:rsidRPr="00221A1C" w:rsidRDefault="00221A1C" w:rsidP="00221A1C">
                          <w:pPr>
                            <w:spacing w:after="0"/>
                            <w:rPr>
                              <w:rFonts w:ascii="Aptos" w:eastAsia="Aptos" w:hAnsi="Aptos" w:cs="Aptos"/>
                              <w:noProof/>
                              <w:color w:val="000000"/>
                              <w:sz w:val="16"/>
                              <w:szCs w:val="16"/>
                            </w:rPr>
                          </w:pPr>
                          <w:r w:rsidRPr="00221A1C">
                            <w:rPr>
                              <w:rFonts w:ascii="Aptos" w:eastAsia="Aptos" w:hAnsi="Aptos" w:cs="Aptos"/>
                              <w:noProof/>
                              <w:color w:val="000000"/>
                              <w:sz w:val="16"/>
                              <w:szCs w:val="16"/>
                            </w:rPr>
                            <w:t>Commercial in Confidence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3219D29" id="_x0000_t202" coordsize="21600,21600" o:spt="202" path="m,l,21600r21600,l21600,xe">
              <v:stroke joinstyle="miter"/>
              <v:path gradientshapeok="t" o:connecttype="rect"/>
            </v:shapetype>
            <v:shape id="_x0000_s1033" type="#_x0000_t202" alt="Commercial in Confidence" style="position:absolute;margin-left:61.55pt;margin-top:0;width:112.75pt;height:25.5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" filled="f" stroked="f">
              <v:textbox style="mso-fit-shape-to-text:t" inset="0,15pt,20pt,0">
                <w:txbxContent>
                  <w:p w14:paraId="5245F141" w14:textId="604537EF" w:rsidR="00221A1C" w:rsidRPr="00221A1C" w:rsidRDefault="00221A1C" w:rsidP="00221A1C">
                    <w:pPr>
                      <w:spacing w:after="0"/>
                      <w:rPr>
                        <w:rFonts w:ascii="Aptos" w:eastAsia="Aptos" w:hAnsi="Aptos" w:cs="Aptos"/>
                        <w:noProof/>
                        <w:color w:val="000000"/>
                        <w:sz w:val="16"/>
                        <w:szCs w:val="16"/>
                      </w:rPr>
                    </w:pPr>
                    <w:r w:rsidRPr="00221A1C">
                      <w:rPr>
                        <w:rFonts w:ascii="Aptos" w:eastAsia="Aptos" w:hAnsi="Aptos" w:cs="Aptos"/>
                        <w:noProof/>
                        <w:color w:val="000000"/>
                        <w:sz w:val="16"/>
                        <w:szCs w:val="16"/>
                      </w:rPr>
                      <w:t>Commercial in 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8246" w14:textId="2382C899" w:rsidR="00221A1C" w:rsidRDefault="00221A1C">
    <w:pPr>
      <w:pStyle w:val="Header"/>
    </w:pPr>
    <w:r>
      <w:rPr>
        <w:noProof/>
      </w:rPr>
      <mc:AlternateContent>
        <mc:Choice Requires="wps">
          <w:drawing>
            <wp:anchor distT="0" distB="0" distL="0" distR="0" simplePos="0" relativeHeight="251662336" behindDoc="0" locked="0" layoutInCell="1" allowOverlap="1" wp14:anchorId="6B564D54" wp14:editId="061B506B">
              <wp:simplePos x="914400" y="450850"/>
              <wp:positionH relativeFrom="page">
                <wp:align>right</wp:align>
              </wp:positionH>
              <wp:positionV relativeFrom="page">
                <wp:align>top</wp:align>
              </wp:positionV>
              <wp:extent cx="1431925" cy="324485"/>
              <wp:effectExtent l="0" t="0" r="0" b="18415"/>
              <wp:wrapNone/>
              <wp:docPr id="734474640" name="Text Box 11"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324485"/>
                      </a:xfrm>
                      <a:prstGeom prst="rect">
                        <a:avLst/>
                      </a:prstGeom>
                      <a:noFill/>
                      <a:ln>
                        <a:noFill/>
                      </a:ln>
                    </wps:spPr>
                    <wps:txbx>
                      <w:txbxContent>
                        <w:p w14:paraId="7F4E1C51" w14:textId="72A15ADD" w:rsidR="00221A1C" w:rsidRPr="00221A1C" w:rsidRDefault="00221A1C" w:rsidP="00221A1C">
                          <w:pPr>
                            <w:spacing w:after="0"/>
                            <w:rPr>
                              <w:rFonts w:ascii="Aptos" w:eastAsia="Aptos" w:hAnsi="Aptos" w:cs="Aptos"/>
                              <w:noProof/>
                              <w:color w:val="000000"/>
                              <w:sz w:val="16"/>
                              <w:szCs w:val="16"/>
                            </w:rPr>
                          </w:pPr>
                          <w:r w:rsidRPr="00221A1C">
                            <w:rPr>
                              <w:rFonts w:ascii="Aptos" w:eastAsia="Aptos" w:hAnsi="Aptos" w:cs="Aptos"/>
                              <w:noProof/>
                              <w:color w:val="000000"/>
                              <w:sz w:val="16"/>
                              <w:szCs w:val="16"/>
                            </w:rPr>
                            <w:t>Commercial in Confidence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B564D54" id="_x0000_t202" coordsize="21600,21600" o:spt="202" path="m,l,21600r21600,l21600,xe">
              <v:stroke joinstyle="miter"/>
              <v:path gradientshapeok="t" o:connecttype="rect"/>
            </v:shapetype>
            <v:shape id="_x0000_s1034" type="#_x0000_t202" alt="Commercial in Confidence" style="position:absolute;margin-left:61.55pt;margin-top:0;width:112.75pt;height:25.5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" filled="f" stroked="f">
              <v:textbox style="mso-fit-shape-to-text:t" inset="0,15pt,20pt,0">
                <w:txbxContent>
                  <w:p w14:paraId="7F4E1C51" w14:textId="72A15ADD" w:rsidR="00221A1C" w:rsidRPr="00221A1C" w:rsidRDefault="00221A1C" w:rsidP="00221A1C">
                    <w:pPr>
                      <w:spacing w:after="0"/>
                      <w:rPr>
                        <w:rFonts w:ascii="Aptos" w:eastAsia="Aptos" w:hAnsi="Aptos" w:cs="Aptos"/>
                        <w:noProof/>
                        <w:color w:val="000000"/>
                        <w:sz w:val="16"/>
                        <w:szCs w:val="16"/>
                      </w:rPr>
                    </w:pPr>
                    <w:r w:rsidRPr="00221A1C">
                      <w:rPr>
                        <w:rFonts w:ascii="Aptos" w:eastAsia="Aptos" w:hAnsi="Aptos" w:cs="Aptos"/>
                        <w:noProof/>
                        <w:color w:val="000000"/>
                        <w:sz w:val="16"/>
                        <w:szCs w:val="16"/>
                      </w:rPr>
                      <w:t>Commercial in 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C02C" w14:textId="596E34B9" w:rsidR="00221A1C" w:rsidRDefault="00221A1C">
    <w:pPr>
      <w:pStyle w:val="Header"/>
    </w:pPr>
    <w:r>
      <w:rPr>
        <w:noProof/>
      </w:rPr>
      <mc:AlternateContent>
        <mc:Choice Requires="wps">
          <w:drawing>
            <wp:anchor distT="0" distB="0" distL="0" distR="0" simplePos="0" relativeHeight="251660288" behindDoc="0" locked="0" layoutInCell="1" allowOverlap="1" wp14:anchorId="73E9788B" wp14:editId="4FA88562">
              <wp:simplePos x="635" y="635"/>
              <wp:positionH relativeFrom="page">
                <wp:align>right</wp:align>
              </wp:positionH>
              <wp:positionV relativeFrom="page">
                <wp:align>top</wp:align>
              </wp:positionV>
              <wp:extent cx="1431925" cy="324485"/>
              <wp:effectExtent l="0" t="0" r="0" b="18415"/>
              <wp:wrapNone/>
              <wp:docPr id="1614748515" name="Text Box 9"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324485"/>
                      </a:xfrm>
                      <a:prstGeom prst="rect">
                        <a:avLst/>
                      </a:prstGeom>
                      <a:noFill/>
                      <a:ln>
                        <a:noFill/>
                      </a:ln>
                    </wps:spPr>
                    <wps:txbx>
                      <w:txbxContent>
                        <w:p w14:paraId="6F9DF2A1" w14:textId="1971FAA9" w:rsidR="00221A1C" w:rsidRPr="00221A1C" w:rsidRDefault="00221A1C" w:rsidP="00221A1C">
                          <w:pPr>
                            <w:spacing w:after="0"/>
                            <w:rPr>
                              <w:rFonts w:ascii="Aptos" w:eastAsia="Aptos" w:hAnsi="Aptos" w:cs="Aptos"/>
                              <w:noProof/>
                              <w:color w:val="000000"/>
                              <w:sz w:val="16"/>
                              <w:szCs w:val="16"/>
                            </w:rPr>
                          </w:pPr>
                          <w:r w:rsidRPr="00221A1C">
                            <w:rPr>
                              <w:rFonts w:ascii="Aptos" w:eastAsia="Aptos" w:hAnsi="Aptos" w:cs="Aptos"/>
                              <w:noProof/>
                              <w:color w:val="000000"/>
                              <w:sz w:val="16"/>
                              <w:szCs w:val="16"/>
                            </w:rPr>
                            <w:t>Commercial in Confidence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3E9788B" id="_x0000_t202" coordsize="21600,21600" o:spt="202" path="m,l,21600r21600,l21600,xe">
              <v:stroke joinstyle="miter"/>
              <v:path gradientshapeok="t" o:connecttype="rect"/>
            </v:shapetype>
            <v:shape id="Text Box 9" o:spid="_x0000_s1035" type="#_x0000_t202" alt="Commercial in Confidence" style="position:absolute;margin-left:61.55pt;margin-top:0;width:112.75pt;height:25.5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" filled="f" stroked="f">
              <v:textbox style="mso-fit-shape-to-text:t" inset="0,15pt,20pt,0">
                <w:txbxContent>
                  <w:p w14:paraId="6F9DF2A1" w14:textId="1971FAA9" w:rsidR="00221A1C" w:rsidRPr="00221A1C" w:rsidRDefault="00221A1C" w:rsidP="00221A1C">
                    <w:pPr>
                      <w:spacing w:after="0"/>
                      <w:rPr>
                        <w:rFonts w:ascii="Aptos" w:eastAsia="Aptos" w:hAnsi="Aptos" w:cs="Aptos"/>
                        <w:noProof/>
                        <w:color w:val="000000"/>
                        <w:sz w:val="16"/>
                        <w:szCs w:val="16"/>
                      </w:rPr>
                    </w:pPr>
                    <w:r w:rsidRPr="00221A1C">
                      <w:rPr>
                        <w:rFonts w:ascii="Aptos" w:eastAsia="Aptos" w:hAnsi="Aptos" w:cs="Aptos"/>
                        <w:noProof/>
                        <w:color w:val="000000"/>
                        <w:sz w:val="16"/>
                        <w:szCs w:val="16"/>
                      </w:rPr>
                      <w:t>Commercial in 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F4C"/>
    <w:multiLevelType w:val="hybridMultilevel"/>
    <w:tmpl w:val="76868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731CF"/>
    <w:multiLevelType w:val="hybridMultilevel"/>
    <w:tmpl w:val="1AB4E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467E4F"/>
    <w:multiLevelType w:val="hybridMultilevel"/>
    <w:tmpl w:val="F1443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401629"/>
    <w:multiLevelType w:val="multilevel"/>
    <w:tmpl w:val="BED8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3D171B"/>
    <w:multiLevelType w:val="hybridMultilevel"/>
    <w:tmpl w:val="1EF4D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073325"/>
    <w:multiLevelType w:val="hybridMultilevel"/>
    <w:tmpl w:val="B6A8D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5379C"/>
    <w:multiLevelType w:val="multilevel"/>
    <w:tmpl w:val="476C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083D15"/>
    <w:multiLevelType w:val="hybridMultilevel"/>
    <w:tmpl w:val="148E0A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2E1178E"/>
    <w:multiLevelType w:val="hybridMultilevel"/>
    <w:tmpl w:val="A15A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84417"/>
    <w:multiLevelType w:val="multilevel"/>
    <w:tmpl w:val="E41C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134847"/>
    <w:multiLevelType w:val="hybridMultilevel"/>
    <w:tmpl w:val="3C76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8C6203"/>
    <w:multiLevelType w:val="hybridMultilevel"/>
    <w:tmpl w:val="CF3A9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F456DF"/>
    <w:multiLevelType w:val="hybridMultilevel"/>
    <w:tmpl w:val="E982D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114036"/>
    <w:multiLevelType w:val="multilevel"/>
    <w:tmpl w:val="2944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DD59BB"/>
    <w:multiLevelType w:val="hybridMultilevel"/>
    <w:tmpl w:val="046047EC"/>
    <w:lvl w:ilvl="0" w:tplc="AC026E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176AAE"/>
    <w:multiLevelType w:val="multilevel"/>
    <w:tmpl w:val="C3B0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561403"/>
    <w:multiLevelType w:val="hybridMultilevel"/>
    <w:tmpl w:val="F90A8554"/>
    <w:lvl w:ilvl="0" w:tplc="F800D3CE">
      <w:numFmt w:val="bullet"/>
      <w:lvlText w:val="•"/>
      <w:lvlJc w:val="left"/>
      <w:pPr>
        <w:ind w:left="720" w:hanging="360"/>
      </w:pPr>
      <w:rPr>
        <w:rFonts w:ascii="Calibri" w:eastAsia="Tahom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35696F"/>
    <w:multiLevelType w:val="multilevel"/>
    <w:tmpl w:val="0B9C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1B6745"/>
    <w:multiLevelType w:val="hybridMultilevel"/>
    <w:tmpl w:val="D552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F61DF8"/>
    <w:multiLevelType w:val="hybridMultilevel"/>
    <w:tmpl w:val="F0FC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7E1854"/>
    <w:multiLevelType w:val="multilevel"/>
    <w:tmpl w:val="281A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511213"/>
    <w:multiLevelType w:val="hybridMultilevel"/>
    <w:tmpl w:val="AE16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72562E"/>
    <w:multiLevelType w:val="hybridMultilevel"/>
    <w:tmpl w:val="C064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8B7233"/>
    <w:multiLevelType w:val="hybridMultilevel"/>
    <w:tmpl w:val="E3828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B06C27"/>
    <w:multiLevelType w:val="multilevel"/>
    <w:tmpl w:val="B0EA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5E51DB"/>
    <w:multiLevelType w:val="hybridMultilevel"/>
    <w:tmpl w:val="06D2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293340"/>
    <w:multiLevelType w:val="hybridMultilevel"/>
    <w:tmpl w:val="DBC01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785677">
    <w:abstractNumId w:val="16"/>
  </w:num>
  <w:num w:numId="2" w16cid:durableId="2135247138">
    <w:abstractNumId w:val="21"/>
  </w:num>
  <w:num w:numId="3" w16cid:durableId="600449951">
    <w:abstractNumId w:val="14"/>
  </w:num>
  <w:num w:numId="4" w16cid:durableId="826287470">
    <w:abstractNumId w:val="2"/>
  </w:num>
  <w:num w:numId="5" w16cid:durableId="1325084302">
    <w:abstractNumId w:val="19"/>
  </w:num>
  <w:num w:numId="6" w16cid:durableId="2007629964">
    <w:abstractNumId w:val="1"/>
  </w:num>
  <w:num w:numId="7" w16cid:durableId="1984314187">
    <w:abstractNumId w:val="4"/>
  </w:num>
  <w:num w:numId="8" w16cid:durableId="1173107749">
    <w:abstractNumId w:val="10"/>
  </w:num>
  <w:num w:numId="9" w16cid:durableId="842625202">
    <w:abstractNumId w:val="7"/>
  </w:num>
  <w:num w:numId="10" w16cid:durableId="1907718497">
    <w:abstractNumId w:val="18"/>
  </w:num>
  <w:num w:numId="11" w16cid:durableId="587496857">
    <w:abstractNumId w:val="11"/>
  </w:num>
  <w:num w:numId="12" w16cid:durableId="1637829074">
    <w:abstractNumId w:val="8"/>
  </w:num>
  <w:num w:numId="13" w16cid:durableId="2109232480">
    <w:abstractNumId w:val="5"/>
  </w:num>
  <w:num w:numId="14" w16cid:durableId="1903901449">
    <w:abstractNumId w:val="23"/>
  </w:num>
  <w:num w:numId="15" w16cid:durableId="1194031428">
    <w:abstractNumId w:val="25"/>
  </w:num>
  <w:num w:numId="16" w16cid:durableId="1602566464">
    <w:abstractNumId w:val="0"/>
  </w:num>
  <w:num w:numId="17" w16cid:durableId="987125638">
    <w:abstractNumId w:val="22"/>
  </w:num>
  <w:num w:numId="18" w16cid:durableId="2040011028">
    <w:abstractNumId w:val="12"/>
  </w:num>
  <w:num w:numId="19" w16cid:durableId="1863015186">
    <w:abstractNumId w:val="26"/>
  </w:num>
  <w:num w:numId="20" w16cid:durableId="1887137770">
    <w:abstractNumId w:val="3"/>
  </w:num>
  <w:num w:numId="21" w16cid:durableId="1597861496">
    <w:abstractNumId w:val="6"/>
  </w:num>
  <w:num w:numId="22" w16cid:durableId="2024823184">
    <w:abstractNumId w:val="17"/>
  </w:num>
  <w:num w:numId="23" w16cid:durableId="221913915">
    <w:abstractNumId w:val="13"/>
  </w:num>
  <w:num w:numId="24" w16cid:durableId="1708722856">
    <w:abstractNumId w:val="15"/>
  </w:num>
  <w:num w:numId="25" w16cid:durableId="477962100">
    <w:abstractNumId w:val="24"/>
  </w:num>
  <w:num w:numId="26" w16cid:durableId="58214245">
    <w:abstractNumId w:val="20"/>
  </w:num>
  <w:num w:numId="27" w16cid:durableId="164246535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53"/>
    <w:rsid w:val="00007CE3"/>
    <w:rsid w:val="0003223B"/>
    <w:rsid w:val="00043663"/>
    <w:rsid w:val="00045BAF"/>
    <w:rsid w:val="000649DC"/>
    <w:rsid w:val="0006648D"/>
    <w:rsid w:val="00071CB4"/>
    <w:rsid w:val="00075DBA"/>
    <w:rsid w:val="0008070D"/>
    <w:rsid w:val="00090AFF"/>
    <w:rsid w:val="00093EEA"/>
    <w:rsid w:val="000B10A2"/>
    <w:rsid w:val="000B7B94"/>
    <w:rsid w:val="00102944"/>
    <w:rsid w:val="00104761"/>
    <w:rsid w:val="00110775"/>
    <w:rsid w:val="00114FC2"/>
    <w:rsid w:val="00127AFD"/>
    <w:rsid w:val="00137E2C"/>
    <w:rsid w:val="00161F1B"/>
    <w:rsid w:val="0018341F"/>
    <w:rsid w:val="001A1C17"/>
    <w:rsid w:val="001A4695"/>
    <w:rsid w:val="001C5CB6"/>
    <w:rsid w:val="001D2307"/>
    <w:rsid w:val="001D6682"/>
    <w:rsid w:val="001E3F96"/>
    <w:rsid w:val="001F5C6C"/>
    <w:rsid w:val="00211DCA"/>
    <w:rsid w:val="0021395F"/>
    <w:rsid w:val="00221A1C"/>
    <w:rsid w:val="00231E43"/>
    <w:rsid w:val="00233E92"/>
    <w:rsid w:val="00261B52"/>
    <w:rsid w:val="00262346"/>
    <w:rsid w:val="00262AFC"/>
    <w:rsid w:val="00281EC0"/>
    <w:rsid w:val="00284269"/>
    <w:rsid w:val="002922F9"/>
    <w:rsid w:val="002B65DB"/>
    <w:rsid w:val="002D5C0D"/>
    <w:rsid w:val="002F4679"/>
    <w:rsid w:val="002F7D1C"/>
    <w:rsid w:val="0030637D"/>
    <w:rsid w:val="003121AC"/>
    <w:rsid w:val="00314134"/>
    <w:rsid w:val="00316A7D"/>
    <w:rsid w:val="003507D7"/>
    <w:rsid w:val="00366067"/>
    <w:rsid w:val="0038506E"/>
    <w:rsid w:val="003B1BCC"/>
    <w:rsid w:val="003B242B"/>
    <w:rsid w:val="003D2469"/>
    <w:rsid w:val="0041061E"/>
    <w:rsid w:val="00412B92"/>
    <w:rsid w:val="00442FE4"/>
    <w:rsid w:val="00443171"/>
    <w:rsid w:val="004740F5"/>
    <w:rsid w:val="00486DB7"/>
    <w:rsid w:val="00487C96"/>
    <w:rsid w:val="004A37C4"/>
    <w:rsid w:val="004B13E7"/>
    <w:rsid w:val="004B5326"/>
    <w:rsid w:val="004C5802"/>
    <w:rsid w:val="004E7228"/>
    <w:rsid w:val="004F7ABE"/>
    <w:rsid w:val="00535E3B"/>
    <w:rsid w:val="00536D7E"/>
    <w:rsid w:val="00545912"/>
    <w:rsid w:val="005579AC"/>
    <w:rsid w:val="00564ED8"/>
    <w:rsid w:val="00572D2A"/>
    <w:rsid w:val="005747FC"/>
    <w:rsid w:val="00594F79"/>
    <w:rsid w:val="005A27F3"/>
    <w:rsid w:val="005B505B"/>
    <w:rsid w:val="005C2D2B"/>
    <w:rsid w:val="005C4498"/>
    <w:rsid w:val="005C4FF6"/>
    <w:rsid w:val="005D1E06"/>
    <w:rsid w:val="005E516D"/>
    <w:rsid w:val="00604597"/>
    <w:rsid w:val="00640A19"/>
    <w:rsid w:val="00647539"/>
    <w:rsid w:val="00660C84"/>
    <w:rsid w:val="00666B72"/>
    <w:rsid w:val="006913E5"/>
    <w:rsid w:val="006A0702"/>
    <w:rsid w:val="006B3F86"/>
    <w:rsid w:val="006E790E"/>
    <w:rsid w:val="006F721E"/>
    <w:rsid w:val="007072F3"/>
    <w:rsid w:val="0071548E"/>
    <w:rsid w:val="00727BEF"/>
    <w:rsid w:val="00741C23"/>
    <w:rsid w:val="00771260"/>
    <w:rsid w:val="00784848"/>
    <w:rsid w:val="007B7827"/>
    <w:rsid w:val="007C1710"/>
    <w:rsid w:val="007C45DC"/>
    <w:rsid w:val="007E274A"/>
    <w:rsid w:val="007E38E4"/>
    <w:rsid w:val="008008E7"/>
    <w:rsid w:val="00800FCB"/>
    <w:rsid w:val="0080631F"/>
    <w:rsid w:val="0084531A"/>
    <w:rsid w:val="008472F6"/>
    <w:rsid w:val="008667CF"/>
    <w:rsid w:val="008728E0"/>
    <w:rsid w:val="00880EDA"/>
    <w:rsid w:val="00894F48"/>
    <w:rsid w:val="008A18C4"/>
    <w:rsid w:val="008A1C40"/>
    <w:rsid w:val="008D10BA"/>
    <w:rsid w:val="008D6F8D"/>
    <w:rsid w:val="008F070B"/>
    <w:rsid w:val="00943B6D"/>
    <w:rsid w:val="00951954"/>
    <w:rsid w:val="00956B8B"/>
    <w:rsid w:val="009660C3"/>
    <w:rsid w:val="00970A1D"/>
    <w:rsid w:val="0098548B"/>
    <w:rsid w:val="009A50FE"/>
    <w:rsid w:val="009B0A00"/>
    <w:rsid w:val="009C1860"/>
    <w:rsid w:val="009D0B11"/>
    <w:rsid w:val="009E2A02"/>
    <w:rsid w:val="009E4A81"/>
    <w:rsid w:val="00A32C00"/>
    <w:rsid w:val="00A64B57"/>
    <w:rsid w:val="00A86337"/>
    <w:rsid w:val="00A94EBD"/>
    <w:rsid w:val="00AA2879"/>
    <w:rsid w:val="00AB3C2A"/>
    <w:rsid w:val="00AE4DB6"/>
    <w:rsid w:val="00AE4E4C"/>
    <w:rsid w:val="00AE5853"/>
    <w:rsid w:val="00AF3D7B"/>
    <w:rsid w:val="00B31318"/>
    <w:rsid w:val="00B31365"/>
    <w:rsid w:val="00B3752D"/>
    <w:rsid w:val="00B62793"/>
    <w:rsid w:val="00B84A7D"/>
    <w:rsid w:val="00B94F7E"/>
    <w:rsid w:val="00B96E8C"/>
    <w:rsid w:val="00BB173F"/>
    <w:rsid w:val="00BB4EAE"/>
    <w:rsid w:val="00BF394A"/>
    <w:rsid w:val="00BF6EC8"/>
    <w:rsid w:val="00C279AF"/>
    <w:rsid w:val="00C4295A"/>
    <w:rsid w:val="00C66A6F"/>
    <w:rsid w:val="00C90D4C"/>
    <w:rsid w:val="00CA6656"/>
    <w:rsid w:val="00CB66FC"/>
    <w:rsid w:val="00CC2EDA"/>
    <w:rsid w:val="00CF5C49"/>
    <w:rsid w:val="00D071A5"/>
    <w:rsid w:val="00D07799"/>
    <w:rsid w:val="00D13B72"/>
    <w:rsid w:val="00D20EDB"/>
    <w:rsid w:val="00D218E0"/>
    <w:rsid w:val="00D50F31"/>
    <w:rsid w:val="00D736DD"/>
    <w:rsid w:val="00D75485"/>
    <w:rsid w:val="00D76093"/>
    <w:rsid w:val="00D76C57"/>
    <w:rsid w:val="00DA0577"/>
    <w:rsid w:val="00DA57B3"/>
    <w:rsid w:val="00DB34AD"/>
    <w:rsid w:val="00DC7CE9"/>
    <w:rsid w:val="00DD4436"/>
    <w:rsid w:val="00DF025D"/>
    <w:rsid w:val="00DF1491"/>
    <w:rsid w:val="00DF6CDD"/>
    <w:rsid w:val="00DF6D33"/>
    <w:rsid w:val="00E120B8"/>
    <w:rsid w:val="00E365D7"/>
    <w:rsid w:val="00E36B3C"/>
    <w:rsid w:val="00E56B48"/>
    <w:rsid w:val="00E74ECA"/>
    <w:rsid w:val="00E979A9"/>
    <w:rsid w:val="00EB07D4"/>
    <w:rsid w:val="00EC73E5"/>
    <w:rsid w:val="00ED4BC5"/>
    <w:rsid w:val="00F51B95"/>
    <w:rsid w:val="00F64670"/>
    <w:rsid w:val="00F706FE"/>
    <w:rsid w:val="00F81245"/>
    <w:rsid w:val="00F86D3C"/>
    <w:rsid w:val="00F95B04"/>
    <w:rsid w:val="00FA1AFC"/>
    <w:rsid w:val="00FA27BF"/>
    <w:rsid w:val="00FA5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CD8A9"/>
  <w15:chartTrackingRefBased/>
  <w15:docId w15:val="{0BCDDA21-DC14-4C28-B6FF-F776521C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80EDA"/>
    <w:pPr>
      <w:widowControl w:val="0"/>
      <w:autoSpaceDE w:val="0"/>
      <w:autoSpaceDN w:val="0"/>
      <w:spacing w:before="77" w:after="0" w:line="240" w:lineRule="auto"/>
      <w:ind w:left="427"/>
      <w:outlineLvl w:val="0"/>
    </w:pPr>
    <w:rPr>
      <w:rFonts w:ascii="Tahoma" w:eastAsia="Tahoma" w:hAnsi="Tahoma" w:cs="Tahoma"/>
      <w:b/>
      <w:bCs/>
      <w:sz w:val="40"/>
      <w:szCs w:val="40"/>
      <w:lang w:val="en-US"/>
    </w:rPr>
  </w:style>
  <w:style w:type="paragraph" w:styleId="Heading2">
    <w:name w:val="heading 2"/>
    <w:basedOn w:val="Normal"/>
    <w:next w:val="Normal"/>
    <w:link w:val="Heading2Char"/>
    <w:uiPriority w:val="9"/>
    <w:semiHidden/>
    <w:unhideWhenUsed/>
    <w:qFormat/>
    <w:rsid w:val="00DC7C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11D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11DC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5853"/>
    <w:pPr>
      <w:widowControl w:val="0"/>
      <w:autoSpaceDE w:val="0"/>
      <w:autoSpaceDN w:val="0"/>
      <w:spacing w:before="1" w:after="0" w:line="240" w:lineRule="auto"/>
      <w:ind w:left="2552"/>
    </w:pPr>
    <w:rPr>
      <w:rFonts w:ascii="Tahoma" w:eastAsia="Tahoma" w:hAnsi="Tahoma" w:cs="Tahoma"/>
      <w:b/>
      <w:bCs/>
      <w:sz w:val="44"/>
      <w:szCs w:val="44"/>
      <w:lang w:val="en-US"/>
    </w:rPr>
  </w:style>
  <w:style w:type="character" w:customStyle="1" w:styleId="TitleChar">
    <w:name w:val="Title Char"/>
    <w:basedOn w:val="DefaultParagraphFont"/>
    <w:link w:val="Title"/>
    <w:uiPriority w:val="10"/>
    <w:rsid w:val="00AE5853"/>
    <w:rPr>
      <w:rFonts w:ascii="Tahoma" w:eastAsia="Tahoma" w:hAnsi="Tahoma" w:cs="Tahoma"/>
      <w:b/>
      <w:bCs/>
      <w:sz w:val="44"/>
      <w:szCs w:val="44"/>
      <w:lang w:val="en-US"/>
    </w:rPr>
  </w:style>
  <w:style w:type="character" w:customStyle="1" w:styleId="Heading1Char">
    <w:name w:val="Heading 1 Char"/>
    <w:basedOn w:val="DefaultParagraphFont"/>
    <w:link w:val="Heading1"/>
    <w:uiPriority w:val="9"/>
    <w:rsid w:val="00880EDA"/>
    <w:rPr>
      <w:rFonts w:ascii="Tahoma" w:eastAsia="Tahoma" w:hAnsi="Tahoma" w:cs="Tahoma"/>
      <w:b/>
      <w:bCs/>
      <w:sz w:val="40"/>
      <w:szCs w:val="40"/>
      <w:lang w:val="en-US"/>
    </w:rPr>
  </w:style>
  <w:style w:type="paragraph" w:styleId="TOC1">
    <w:name w:val="toc 1"/>
    <w:basedOn w:val="Normal"/>
    <w:uiPriority w:val="39"/>
    <w:qFormat/>
    <w:rsid w:val="00880EDA"/>
    <w:pPr>
      <w:widowControl w:val="0"/>
      <w:autoSpaceDE w:val="0"/>
      <w:autoSpaceDN w:val="0"/>
      <w:spacing w:before="128" w:after="0" w:line="240" w:lineRule="auto"/>
      <w:ind w:left="850"/>
    </w:pPr>
    <w:rPr>
      <w:rFonts w:ascii="Tahoma" w:eastAsia="Tahoma" w:hAnsi="Tahoma" w:cs="Tahoma"/>
      <w:b/>
      <w:bCs/>
      <w:sz w:val="20"/>
      <w:szCs w:val="20"/>
      <w:lang w:val="en-US"/>
    </w:rPr>
  </w:style>
  <w:style w:type="paragraph" w:styleId="TOCHeading">
    <w:name w:val="TOC Heading"/>
    <w:basedOn w:val="Heading1"/>
    <w:next w:val="Normal"/>
    <w:uiPriority w:val="39"/>
    <w:unhideWhenUsed/>
    <w:qFormat/>
    <w:rsid w:val="00880EDA"/>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character" w:styleId="Hyperlink">
    <w:name w:val="Hyperlink"/>
    <w:basedOn w:val="DefaultParagraphFont"/>
    <w:uiPriority w:val="99"/>
    <w:unhideWhenUsed/>
    <w:rsid w:val="00880EDA"/>
    <w:rPr>
      <w:color w:val="0563C1" w:themeColor="hyperlink"/>
      <w:u w:val="single"/>
    </w:rPr>
  </w:style>
  <w:style w:type="character" w:styleId="UnresolvedMention">
    <w:name w:val="Unresolved Mention"/>
    <w:basedOn w:val="DefaultParagraphFont"/>
    <w:uiPriority w:val="99"/>
    <w:semiHidden/>
    <w:unhideWhenUsed/>
    <w:rsid w:val="00DC7CE9"/>
    <w:rPr>
      <w:color w:val="605E5C"/>
      <w:shd w:val="clear" w:color="auto" w:fill="E1DFDD"/>
    </w:rPr>
  </w:style>
  <w:style w:type="character" w:customStyle="1" w:styleId="Heading2Char">
    <w:name w:val="Heading 2 Char"/>
    <w:basedOn w:val="DefaultParagraphFont"/>
    <w:link w:val="Heading2"/>
    <w:uiPriority w:val="9"/>
    <w:semiHidden/>
    <w:rsid w:val="00DC7CE9"/>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C7C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CE9"/>
  </w:style>
  <w:style w:type="paragraph" w:styleId="Footer">
    <w:name w:val="footer"/>
    <w:basedOn w:val="Normal"/>
    <w:link w:val="FooterChar"/>
    <w:uiPriority w:val="99"/>
    <w:unhideWhenUsed/>
    <w:rsid w:val="00DC7C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CE9"/>
  </w:style>
  <w:style w:type="paragraph" w:styleId="ListParagraph">
    <w:name w:val="List Paragraph"/>
    <w:basedOn w:val="Normal"/>
    <w:uiPriority w:val="34"/>
    <w:qFormat/>
    <w:rsid w:val="00660C84"/>
    <w:pPr>
      <w:ind w:left="720"/>
      <w:contextualSpacing/>
    </w:pPr>
  </w:style>
  <w:style w:type="character" w:customStyle="1" w:styleId="Heading4Char">
    <w:name w:val="Heading 4 Char"/>
    <w:basedOn w:val="DefaultParagraphFont"/>
    <w:link w:val="Heading4"/>
    <w:uiPriority w:val="9"/>
    <w:semiHidden/>
    <w:rsid w:val="00211DCA"/>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211DCA"/>
    <w:pPr>
      <w:widowControl w:val="0"/>
      <w:autoSpaceDE w:val="0"/>
      <w:autoSpaceDN w:val="0"/>
      <w:spacing w:after="0" w:line="240" w:lineRule="auto"/>
    </w:pPr>
    <w:rPr>
      <w:rFonts w:ascii="Tahoma" w:eastAsia="Tahoma" w:hAnsi="Tahoma" w:cs="Tahoma"/>
      <w:sz w:val="18"/>
      <w:szCs w:val="18"/>
      <w:lang w:val="en-US"/>
    </w:rPr>
  </w:style>
  <w:style w:type="character" w:customStyle="1" w:styleId="BodyTextChar">
    <w:name w:val="Body Text Char"/>
    <w:basedOn w:val="DefaultParagraphFont"/>
    <w:link w:val="BodyText"/>
    <w:uiPriority w:val="1"/>
    <w:rsid w:val="00211DCA"/>
    <w:rPr>
      <w:rFonts w:ascii="Tahoma" w:eastAsia="Tahoma" w:hAnsi="Tahoma" w:cs="Tahoma"/>
      <w:sz w:val="18"/>
      <w:szCs w:val="18"/>
      <w:lang w:val="en-US"/>
    </w:rPr>
  </w:style>
  <w:style w:type="character" w:customStyle="1" w:styleId="Heading3Char">
    <w:name w:val="Heading 3 Char"/>
    <w:basedOn w:val="DefaultParagraphFont"/>
    <w:link w:val="Heading3"/>
    <w:uiPriority w:val="9"/>
    <w:semiHidden/>
    <w:rsid w:val="00211DCA"/>
    <w:rPr>
      <w:rFonts w:asciiTheme="majorHAnsi" w:eastAsiaTheme="majorEastAsia" w:hAnsiTheme="majorHAnsi" w:cstheme="majorBidi"/>
      <w:color w:val="1F3763" w:themeColor="accent1" w:themeShade="7F"/>
      <w:sz w:val="24"/>
      <w:szCs w:val="24"/>
    </w:rPr>
  </w:style>
  <w:style w:type="table" w:customStyle="1" w:styleId="TableGrid1">
    <w:name w:val="Table Grid1"/>
    <w:basedOn w:val="TableNormal"/>
    <w:next w:val="TableGrid"/>
    <w:uiPriority w:val="59"/>
    <w:rsid w:val="009B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B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45BAF"/>
    <w:rPr>
      <w:color w:val="954F72" w:themeColor="followedHyperlink"/>
      <w:u w:val="single"/>
    </w:rPr>
  </w:style>
  <w:style w:type="paragraph" w:styleId="NormalWeb">
    <w:name w:val="Normal (Web)"/>
    <w:basedOn w:val="Normal"/>
    <w:uiPriority w:val="99"/>
    <w:unhideWhenUsed/>
    <w:rsid w:val="003B1B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86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337"/>
    <w:rPr>
      <w:rFonts w:ascii="Segoe UI" w:hAnsi="Segoe UI" w:cs="Segoe UI"/>
      <w:sz w:val="18"/>
      <w:szCs w:val="18"/>
    </w:rPr>
  </w:style>
  <w:style w:type="table" w:customStyle="1" w:styleId="TableGrid2">
    <w:name w:val="Table Grid2"/>
    <w:basedOn w:val="TableNormal"/>
    <w:next w:val="TableGrid"/>
    <w:uiPriority w:val="39"/>
    <w:rsid w:val="00894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A6656"/>
    <w:pPr>
      <w:widowControl w:val="0"/>
      <w:autoSpaceDE w:val="0"/>
      <w:autoSpaceDN w:val="0"/>
      <w:spacing w:after="0" w:line="240" w:lineRule="auto"/>
      <w:ind w:left="107" w:hanging="360"/>
    </w:pPr>
    <w:rPr>
      <w:rFonts w:ascii="Calibri" w:eastAsia="Calibri" w:hAnsi="Calibri" w:cs="Calibri"/>
      <w:lang w:val="en-US"/>
    </w:rPr>
  </w:style>
  <w:style w:type="character" w:styleId="CommentReference">
    <w:name w:val="annotation reference"/>
    <w:basedOn w:val="DefaultParagraphFont"/>
    <w:uiPriority w:val="99"/>
    <w:semiHidden/>
    <w:unhideWhenUsed/>
    <w:rsid w:val="00221A1C"/>
    <w:rPr>
      <w:sz w:val="16"/>
      <w:szCs w:val="16"/>
    </w:rPr>
  </w:style>
  <w:style w:type="paragraph" w:styleId="CommentText">
    <w:name w:val="annotation text"/>
    <w:basedOn w:val="Normal"/>
    <w:link w:val="CommentTextChar"/>
    <w:uiPriority w:val="99"/>
    <w:unhideWhenUsed/>
    <w:rsid w:val="00221A1C"/>
    <w:pPr>
      <w:spacing w:line="240" w:lineRule="auto"/>
    </w:pPr>
    <w:rPr>
      <w:sz w:val="20"/>
      <w:szCs w:val="20"/>
    </w:rPr>
  </w:style>
  <w:style w:type="character" w:customStyle="1" w:styleId="CommentTextChar">
    <w:name w:val="Comment Text Char"/>
    <w:basedOn w:val="DefaultParagraphFont"/>
    <w:link w:val="CommentText"/>
    <w:uiPriority w:val="99"/>
    <w:rsid w:val="00221A1C"/>
    <w:rPr>
      <w:sz w:val="20"/>
      <w:szCs w:val="20"/>
    </w:rPr>
  </w:style>
  <w:style w:type="paragraph" w:styleId="CommentSubject">
    <w:name w:val="annotation subject"/>
    <w:basedOn w:val="CommentText"/>
    <w:next w:val="CommentText"/>
    <w:link w:val="CommentSubjectChar"/>
    <w:uiPriority w:val="99"/>
    <w:semiHidden/>
    <w:unhideWhenUsed/>
    <w:rsid w:val="00221A1C"/>
    <w:rPr>
      <w:b/>
      <w:bCs/>
    </w:rPr>
  </w:style>
  <w:style w:type="character" w:customStyle="1" w:styleId="CommentSubjectChar">
    <w:name w:val="Comment Subject Char"/>
    <w:basedOn w:val="CommentTextChar"/>
    <w:link w:val="CommentSubject"/>
    <w:uiPriority w:val="99"/>
    <w:semiHidden/>
    <w:rsid w:val="00221A1C"/>
    <w:rPr>
      <w:b/>
      <w:bCs/>
      <w:sz w:val="20"/>
      <w:szCs w:val="20"/>
    </w:rPr>
  </w:style>
  <w:style w:type="paragraph" w:styleId="Revision">
    <w:name w:val="Revision"/>
    <w:hidden/>
    <w:uiPriority w:val="99"/>
    <w:semiHidden/>
    <w:rsid w:val="00221A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168">
      <w:bodyDiv w:val="1"/>
      <w:marLeft w:val="0"/>
      <w:marRight w:val="0"/>
      <w:marTop w:val="0"/>
      <w:marBottom w:val="0"/>
      <w:divBdr>
        <w:top w:val="none" w:sz="0" w:space="0" w:color="auto"/>
        <w:left w:val="none" w:sz="0" w:space="0" w:color="auto"/>
        <w:bottom w:val="none" w:sz="0" w:space="0" w:color="auto"/>
        <w:right w:val="none" w:sz="0" w:space="0" w:color="auto"/>
      </w:divBdr>
    </w:div>
    <w:div w:id="1275671276">
      <w:bodyDiv w:val="1"/>
      <w:marLeft w:val="0"/>
      <w:marRight w:val="0"/>
      <w:marTop w:val="0"/>
      <w:marBottom w:val="0"/>
      <w:divBdr>
        <w:top w:val="none" w:sz="0" w:space="0" w:color="auto"/>
        <w:left w:val="none" w:sz="0" w:space="0" w:color="auto"/>
        <w:bottom w:val="none" w:sz="0" w:space="0" w:color="auto"/>
        <w:right w:val="none" w:sz="0" w:space="0" w:color="auto"/>
      </w:divBdr>
    </w:div>
    <w:div w:id="182218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snapem@hanleycastlehs.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snapem@hanleycastleh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33E43E6C7D3147976EFDDFEC92D5B8" ma:contentTypeVersion="18" ma:contentTypeDescription="Create a new document." ma:contentTypeScope="" ma:versionID="4831435d7a180d040165fa58e6d0c31f">
  <xsd:schema xmlns:xsd="http://www.w3.org/2001/XMLSchema" xmlns:xs="http://www.w3.org/2001/XMLSchema" xmlns:p="http://schemas.microsoft.com/office/2006/metadata/properties" xmlns:ns3="06878780-81d8-49d8-b0c0-62528400c98e" xmlns:ns4="6a30d988-ee88-4c89-adf4-dccf569ef3ea" targetNamespace="http://schemas.microsoft.com/office/2006/metadata/properties" ma:root="true" ma:fieldsID="069dbcbf98f9d477426cffea85816db5" ns3:_="" ns4:_="">
    <xsd:import namespace="06878780-81d8-49d8-b0c0-62528400c98e"/>
    <xsd:import namespace="6a30d988-ee88-4c89-adf4-dccf569ef3e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78780-81d8-49d8-b0c0-62528400c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0d988-ee88-4c89-adf4-dccf569ef3e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6878780-81d8-49d8-b0c0-62528400c98e" xsi:nil="true"/>
  </documentManagement>
</p:properties>
</file>

<file path=customXml/itemProps1.xml><?xml version="1.0" encoding="utf-8"?>
<ds:datastoreItem xmlns:ds="http://schemas.openxmlformats.org/officeDocument/2006/customXml" ds:itemID="{65D4104D-B218-4849-B23B-B7714186E96F}">
  <ds:schemaRefs>
    <ds:schemaRef ds:uri="http://schemas.openxmlformats.org/officeDocument/2006/bibliography"/>
  </ds:schemaRefs>
</ds:datastoreItem>
</file>

<file path=customXml/itemProps2.xml><?xml version="1.0" encoding="utf-8"?>
<ds:datastoreItem xmlns:ds="http://schemas.openxmlformats.org/officeDocument/2006/customXml" ds:itemID="{D14C30AC-4D5C-4E90-8093-5EE7615C56F0}">
  <ds:schemaRefs>
    <ds:schemaRef ds:uri="http://schemas.microsoft.com/sharepoint/v3/contenttype/forms"/>
  </ds:schemaRefs>
</ds:datastoreItem>
</file>

<file path=customXml/itemProps3.xml><?xml version="1.0" encoding="utf-8"?>
<ds:datastoreItem xmlns:ds="http://schemas.openxmlformats.org/officeDocument/2006/customXml" ds:itemID="{034257C5-4ED3-4D30-AADB-FE049E983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78780-81d8-49d8-b0c0-62528400c98e"/>
    <ds:schemaRef ds:uri="6a30d988-ee88-4c89-adf4-dccf569ef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6D5D06-BCEA-4E53-B718-7039DD546FE7}">
  <ds:schemaRefs>
    <ds:schemaRef ds:uri="http://schemas.microsoft.com/office/2006/metadata/properties"/>
    <ds:schemaRef ds:uri="http://schemas.microsoft.com/office/infopath/2007/PartnerControls"/>
    <ds:schemaRef ds:uri="06878780-81d8-49d8-b0c0-62528400c98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Hanley Castle High School and Sixth Form</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 Moon</dc:creator>
  <cp:keywords/>
  <dc:description/>
  <cp:lastModifiedBy>Miss S Moon</cp:lastModifiedBy>
  <cp:revision>2</cp:revision>
  <cp:lastPrinted>2026-09-25T08:16:00Z</cp:lastPrinted>
  <dcterms:created xsi:type="dcterms:W3CDTF">2026-09-25T08:17:00Z</dcterms:created>
  <dcterms:modified xsi:type="dcterms:W3CDTF">2026-09-25T08:17:00Z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0x010100A033E43E6C7D3147976EFDDFEC92D5B8</vt:lpwstr>
  </property>
  <property fmtid="{D5CDD505-2E9C-101B-9397-08002B2CF9AE}" pid="3" name="ClassificationContentMarkingHeaderShapeIds">
    <vt:lpwstr>603f1b63,6c1d189f,2bc73190</vt:lpwstr>
  </property>
  <property fmtid="{D5CDD505-2E9C-101B-9397-08002B2CF9AE}" pid="4" name="ClassificationContentMarkingHeaderFontProps">
    <vt:lpwstr>#000000,8,Aptos</vt:lpwstr>
  </property>
  <property fmtid="{D5CDD505-2E9C-101B-9397-08002B2CF9AE}" pid="5" name="ClassificationContentMarkingHeaderText">
    <vt:lpwstr>Commercial in Confidence</vt:lpwstr>
  </property>
  <property fmtid="{D5CDD505-2E9C-101B-9397-08002B2CF9AE}" pid="6" name="MSIP_Label_4188c733-ee34-4236-a60b-d6f9a28bb31e_Enabled">
    <vt:lpwstr>true</vt:lpwstr>
  </property>
  <property fmtid="{D5CDD505-2E9C-101B-9397-08002B2CF9AE}" pid="7" name="MSIP_Label_4188c733-ee34-4236-a60b-d6f9a28bb31e_SetDate">
    <vt:lpwstr>2026-09-25T06:00:47Z</vt:lpwstr>
  </property>
  <property fmtid="{D5CDD505-2E9C-101B-9397-08002B2CF9AE}" pid="8" name="MSIP_Label_4188c733-ee34-4236-a60b-d6f9a28bb31e_Method">
    <vt:lpwstr>Standard</vt:lpwstr>
  </property>
  <property fmtid="{D5CDD505-2E9C-101B-9397-08002B2CF9AE}" pid="9" name="MSIP_Label_4188c733-ee34-4236-a60b-d6f9a28bb31e_Name">
    <vt:lpwstr>Commercial in ConfidenceV2</vt:lpwstr>
  </property>
  <property fmtid="{D5CDD505-2E9C-101B-9397-08002B2CF9AE}" pid="10" name="MSIP_Label_4188c733-ee34-4236-a60b-d6f9a28bb31e_SiteId">
    <vt:lpwstr>b723253f-7281-4adc-bc1c-fc9ef3674d78</vt:lpwstr>
  </property>
  <property fmtid="{D5CDD505-2E9C-101B-9397-08002B2CF9AE}" pid="11" name="MSIP_Label_4188c733-ee34-4236-a60b-d6f9a28bb31e_ActionId">
    <vt:lpwstr>02b3e56a-a37e-456e-baa7-1c393327f5e6</vt:lpwstr>
  </property>
  <property fmtid="{D5CDD505-2E9C-101B-9397-08002B2CF9AE}" pid="12" name="MSIP_Label_4188c733-ee34-4236-a60b-d6f9a28bb31e_ContentBits">
    <vt:lpwstr>1</vt:lpwstr>
  </property>
  <property fmtid="{D5CDD505-2E9C-101B-9397-08002B2CF9AE}" pid="13" name="MSIP_Label_4188c733-ee34-4236-a60b-d6f9a28bb31e_Tag">
    <vt:lpwstr>10, 3, 0, 1</vt:lpwstr>
  </property>
</Properties>
</file>