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F35D" w14:textId="77638FB5" w:rsidR="001A79B9" w:rsidRDefault="009C56D6" w:rsidP="009B7522">
      <w:pPr>
        <w:pStyle w:val="Title"/>
        <w:ind w:left="-426"/>
      </w:pPr>
      <w:r w:rsidRPr="59B45EA6">
        <w:t>Design &amp; Technology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388"/>
        <w:gridCol w:w="4819"/>
      </w:tblGrid>
      <w:tr w:rsidR="00751305" w14:paraId="33F0D291" w14:textId="77777777" w:rsidTr="59D83C13">
        <w:tc>
          <w:tcPr>
            <w:tcW w:w="10207" w:type="dxa"/>
            <w:gridSpan w:val="2"/>
          </w:tcPr>
          <w:p w14:paraId="14416273" w14:textId="77777777" w:rsidR="009B7522" w:rsidRDefault="009B7522" w:rsidP="009B7522">
            <w:pPr>
              <w:rPr>
                <w:rStyle w:val="Heading1Char"/>
              </w:rPr>
            </w:pPr>
          </w:p>
          <w:p w14:paraId="5ED65D3D" w14:textId="751DE69B" w:rsidR="009B7522" w:rsidRDefault="009B7522" w:rsidP="009B7522">
            <w:pPr>
              <w:rPr>
                <w:rFonts w:cstheme="minorHAnsi"/>
                <w:bCs/>
                <w:sz w:val="24"/>
                <w:szCs w:val="24"/>
              </w:rPr>
            </w:pPr>
            <w:r w:rsidRPr="0A0B33F9">
              <w:rPr>
                <w:rStyle w:val="Heading1Char"/>
              </w:rPr>
              <w:t>Exam board:</w:t>
            </w:r>
            <w:r w:rsidRPr="0A0B33F9">
              <w:rPr>
                <w:sz w:val="24"/>
                <w:szCs w:val="24"/>
              </w:rPr>
              <w:t xml:space="preserve"> AQA</w:t>
            </w:r>
          </w:p>
          <w:p w14:paraId="2CD1B1DD" w14:textId="27CE692C" w:rsidR="0A0B33F9" w:rsidRDefault="0A0B33F9" w:rsidP="0A0B33F9">
            <w:pPr>
              <w:rPr>
                <w:b/>
                <w:bCs/>
                <w:sz w:val="24"/>
                <w:szCs w:val="24"/>
              </w:rPr>
            </w:pPr>
          </w:p>
          <w:p w14:paraId="5031C753" w14:textId="3B806973" w:rsidR="009B7522" w:rsidRDefault="009B7522" w:rsidP="00003DE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A0B33F9">
              <w:rPr>
                <w:b/>
                <w:bCs/>
                <w:sz w:val="24"/>
                <w:szCs w:val="24"/>
              </w:rPr>
              <w:t>Link to specification</w:t>
            </w:r>
            <w:r w:rsidRPr="0A0B33F9">
              <w:rPr>
                <w:sz w:val="24"/>
                <w:szCs w:val="24"/>
              </w:rPr>
              <w:t>:</w:t>
            </w:r>
            <w:r w:rsidR="3F3B2E20" w:rsidRPr="0A0B33F9">
              <w:rPr>
                <w:sz w:val="24"/>
                <w:szCs w:val="24"/>
              </w:rPr>
              <w:t xml:space="preserve"> </w:t>
            </w:r>
          </w:p>
          <w:p w14:paraId="4C8C02EB" w14:textId="3D592A28" w:rsidR="009B7522" w:rsidRDefault="0C343F9A" w:rsidP="00003DEF">
            <w:hyperlink r:id="rId10">
              <w:r w:rsidRPr="78657456">
                <w:rPr>
                  <w:rStyle w:val="Hyperlink"/>
                  <w:sz w:val="24"/>
                  <w:szCs w:val="24"/>
                </w:rPr>
                <w:t>https://shorturl.at/JLf0y</w:t>
              </w:r>
            </w:hyperlink>
          </w:p>
          <w:p w14:paraId="39FDC3CB" w14:textId="77777777" w:rsidR="00003DEF" w:rsidRDefault="00003DEF" w:rsidP="00003DE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00473B3" w14:textId="63E99B91" w:rsidR="009B7522" w:rsidRPr="00ED552C" w:rsidRDefault="009B7522" w:rsidP="009B7522">
            <w:pPr>
              <w:pStyle w:val="Heading1"/>
            </w:pPr>
            <w:r>
              <w:t>2025-26</w:t>
            </w:r>
            <w:r w:rsidRPr="00ED552C">
              <w:t xml:space="preserve"> Y11 Mock Exams</w:t>
            </w:r>
          </w:p>
          <w:p w14:paraId="672A6659" w14:textId="77777777" w:rsidR="00751305" w:rsidRPr="00CE1059" w:rsidRDefault="00751305">
            <w:pPr>
              <w:rPr>
                <w:b/>
                <w:u w:val="single"/>
              </w:rPr>
            </w:pPr>
          </w:p>
          <w:p w14:paraId="1CFEE032" w14:textId="5CF83C9C" w:rsidR="00751305" w:rsidRPr="009B7522" w:rsidRDefault="00751305">
            <w:pPr>
              <w:rPr>
                <w:sz w:val="24"/>
                <w:szCs w:val="24"/>
              </w:rPr>
            </w:pPr>
            <w:r w:rsidRPr="59D83C13">
              <w:rPr>
                <w:b/>
                <w:bCs/>
                <w:sz w:val="24"/>
                <w:szCs w:val="24"/>
              </w:rPr>
              <w:t>Title and length of paper(s)</w:t>
            </w:r>
            <w:r w:rsidRPr="59D83C13">
              <w:rPr>
                <w:sz w:val="24"/>
                <w:szCs w:val="24"/>
              </w:rPr>
              <w:t xml:space="preserve">:  Design and Technology Component 1: </w:t>
            </w:r>
            <w:r w:rsidR="22FFE4C6" w:rsidRPr="59D83C13">
              <w:rPr>
                <w:sz w:val="24"/>
                <w:szCs w:val="24"/>
              </w:rPr>
              <w:t xml:space="preserve">(1hr </w:t>
            </w:r>
            <w:r w:rsidR="7DF30145" w:rsidRPr="59D83C13">
              <w:rPr>
                <w:sz w:val="24"/>
                <w:szCs w:val="24"/>
              </w:rPr>
              <w:t>45</w:t>
            </w:r>
            <w:r w:rsidR="22FFE4C6" w:rsidRPr="59D83C13">
              <w:rPr>
                <w:sz w:val="24"/>
                <w:szCs w:val="24"/>
              </w:rPr>
              <w:t>mins)</w:t>
            </w:r>
          </w:p>
          <w:p w14:paraId="0A37501D" w14:textId="2142DC31" w:rsidR="00751305" w:rsidRPr="009B7522" w:rsidRDefault="00751305">
            <w:pPr>
              <w:rPr>
                <w:sz w:val="24"/>
                <w:szCs w:val="24"/>
              </w:rPr>
            </w:pPr>
            <w:r w:rsidRPr="009B7522">
              <w:rPr>
                <w:sz w:val="24"/>
                <w:szCs w:val="24"/>
              </w:rPr>
              <w:t xml:space="preserve"> </w:t>
            </w:r>
          </w:p>
          <w:p w14:paraId="32A9A181" w14:textId="5C09241E" w:rsidR="00751305" w:rsidRPr="009B7522" w:rsidRDefault="00751305">
            <w:pPr>
              <w:rPr>
                <w:sz w:val="24"/>
                <w:szCs w:val="24"/>
              </w:rPr>
            </w:pPr>
            <w:r w:rsidRPr="009B7522">
              <w:rPr>
                <w:b/>
                <w:sz w:val="24"/>
                <w:szCs w:val="24"/>
              </w:rPr>
              <w:t>Style(s) of question</w:t>
            </w:r>
            <w:r w:rsidRPr="009B7522">
              <w:rPr>
                <w:sz w:val="24"/>
                <w:szCs w:val="24"/>
              </w:rPr>
              <w:t>: Mixed questions - some maths and some requiring longer answers</w:t>
            </w:r>
          </w:p>
          <w:p w14:paraId="179DE115" w14:textId="77777777" w:rsidR="00751305" w:rsidRDefault="00751305"/>
          <w:p w14:paraId="1ED09702" w14:textId="77777777" w:rsidR="009B7522" w:rsidRPr="0043314B" w:rsidRDefault="009B7522" w:rsidP="009B7522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From the beginning of December, students will be given a weekly programme to structure and focus their revision. They will be given specific techniques to use, along with a schedule of in-lesson activities to check their retention.</w:t>
            </w:r>
          </w:p>
          <w:p w14:paraId="5DAB6C7B" w14:textId="77777777" w:rsidR="009B7522" w:rsidRDefault="009B7522"/>
        </w:tc>
      </w:tr>
      <w:tr w:rsidR="00751305" w14:paraId="1424803B" w14:textId="77777777" w:rsidTr="59D83C13">
        <w:trPr>
          <w:trHeight w:val="226"/>
        </w:trPr>
        <w:tc>
          <w:tcPr>
            <w:tcW w:w="5388" w:type="dxa"/>
            <w:vAlign w:val="center"/>
          </w:tcPr>
          <w:p w14:paraId="7E245738" w14:textId="6243E6D5" w:rsidR="00751305" w:rsidRDefault="009B7522" w:rsidP="009B7522">
            <w:pPr>
              <w:pStyle w:val="Heading1"/>
            </w:pPr>
            <w:r>
              <w:t>Knowledge</w:t>
            </w:r>
            <w:r w:rsidRPr="00ED552C">
              <w:t xml:space="preserve"> to be assessed</w:t>
            </w:r>
          </w:p>
        </w:tc>
        <w:tc>
          <w:tcPr>
            <w:tcW w:w="4819" w:type="dxa"/>
          </w:tcPr>
          <w:p w14:paraId="62B3264F" w14:textId="6D110DFD" w:rsidR="00751305" w:rsidRDefault="009B7522" w:rsidP="009B7522">
            <w:pPr>
              <w:pStyle w:val="Heading1"/>
            </w:pPr>
            <w:r w:rsidRPr="00ED552C">
              <w:t xml:space="preserve">Revision </w:t>
            </w:r>
            <w:r>
              <w:t>re</w:t>
            </w:r>
            <w:r w:rsidRPr="00ED552C">
              <w:t>sources</w:t>
            </w:r>
          </w:p>
        </w:tc>
      </w:tr>
      <w:tr w:rsidR="00751305" w14:paraId="5A39BBE3" w14:textId="77777777" w:rsidTr="59D83C13">
        <w:trPr>
          <w:trHeight w:val="225"/>
        </w:trPr>
        <w:tc>
          <w:tcPr>
            <w:tcW w:w="5388" w:type="dxa"/>
          </w:tcPr>
          <w:p w14:paraId="41C8F396" w14:textId="77777777" w:rsidR="00751305" w:rsidRPr="004E3F33" w:rsidRDefault="00751305" w:rsidP="00CD2648"/>
          <w:p w14:paraId="72A3D3EC" w14:textId="75718A2B" w:rsidR="00751305" w:rsidRPr="009B7522" w:rsidRDefault="00751305" w:rsidP="00CD2648">
            <w:pPr>
              <w:rPr>
                <w:sz w:val="24"/>
                <w:szCs w:val="24"/>
              </w:rPr>
            </w:pPr>
            <w:r w:rsidRPr="009B7522">
              <w:rPr>
                <w:b/>
                <w:sz w:val="24"/>
                <w:szCs w:val="24"/>
              </w:rPr>
              <w:t>Textiles -</w:t>
            </w:r>
            <w:r w:rsidRPr="009B7522">
              <w:rPr>
                <w:sz w:val="24"/>
                <w:szCs w:val="24"/>
              </w:rPr>
              <w:t xml:space="preserve"> Material properties</w:t>
            </w:r>
          </w:p>
          <w:p w14:paraId="5FCD2F21" w14:textId="3C667C4D" w:rsidR="00751305" w:rsidRPr="009B7522" w:rsidRDefault="00751305" w:rsidP="009B7522">
            <w:pPr>
              <w:ind w:left="882" w:hanging="882"/>
              <w:rPr>
                <w:sz w:val="24"/>
                <w:szCs w:val="24"/>
              </w:rPr>
            </w:pPr>
            <w:r w:rsidRPr="009B7522">
              <w:rPr>
                <w:b/>
                <w:sz w:val="24"/>
                <w:szCs w:val="24"/>
              </w:rPr>
              <w:t>Timbers -</w:t>
            </w:r>
            <w:r w:rsidRPr="009B7522">
              <w:rPr>
                <w:sz w:val="24"/>
                <w:szCs w:val="24"/>
              </w:rPr>
              <w:t xml:space="preserve"> Natural and manmade material / properties / surface treatments / processes</w:t>
            </w:r>
          </w:p>
          <w:p w14:paraId="5BBE47BB" w14:textId="557D30AD" w:rsidR="00751305" w:rsidRPr="009B7522" w:rsidRDefault="00751305" w:rsidP="00CD2648">
            <w:pPr>
              <w:rPr>
                <w:sz w:val="24"/>
                <w:szCs w:val="24"/>
              </w:rPr>
            </w:pPr>
            <w:r w:rsidRPr="009B7522">
              <w:rPr>
                <w:b/>
                <w:sz w:val="24"/>
                <w:szCs w:val="24"/>
              </w:rPr>
              <w:t xml:space="preserve">Papers and Boards - </w:t>
            </w:r>
            <w:r w:rsidRPr="009B7522">
              <w:rPr>
                <w:sz w:val="24"/>
                <w:szCs w:val="24"/>
              </w:rPr>
              <w:t>Properties</w:t>
            </w:r>
          </w:p>
          <w:p w14:paraId="7AB06D7A" w14:textId="797BEAD8" w:rsidR="00751305" w:rsidRPr="009B7522" w:rsidRDefault="00751305" w:rsidP="00CD2648">
            <w:pPr>
              <w:rPr>
                <w:sz w:val="24"/>
                <w:szCs w:val="24"/>
              </w:rPr>
            </w:pPr>
            <w:r w:rsidRPr="009B7522">
              <w:rPr>
                <w:b/>
                <w:sz w:val="24"/>
                <w:szCs w:val="24"/>
              </w:rPr>
              <w:t xml:space="preserve">Metals - </w:t>
            </w:r>
            <w:r w:rsidRPr="009B7522">
              <w:rPr>
                <w:sz w:val="24"/>
                <w:szCs w:val="24"/>
              </w:rPr>
              <w:t>Properties</w:t>
            </w:r>
          </w:p>
          <w:p w14:paraId="3C9C2909" w14:textId="3B3FD039" w:rsidR="00751305" w:rsidRPr="009B7522" w:rsidRDefault="00751305" w:rsidP="00CD2648">
            <w:pPr>
              <w:rPr>
                <w:sz w:val="24"/>
                <w:szCs w:val="24"/>
              </w:rPr>
            </w:pPr>
            <w:r w:rsidRPr="009B7522">
              <w:rPr>
                <w:b/>
                <w:sz w:val="24"/>
                <w:szCs w:val="24"/>
              </w:rPr>
              <w:t xml:space="preserve">Plastics - </w:t>
            </w:r>
            <w:r w:rsidRPr="009B7522">
              <w:rPr>
                <w:sz w:val="24"/>
                <w:szCs w:val="24"/>
              </w:rPr>
              <w:t>Properties</w:t>
            </w:r>
          </w:p>
          <w:p w14:paraId="03A5ACCB" w14:textId="3804DB6D" w:rsidR="00751305" w:rsidRPr="009B7522" w:rsidRDefault="00751305" w:rsidP="00CD2648">
            <w:pPr>
              <w:rPr>
                <w:sz w:val="24"/>
                <w:szCs w:val="24"/>
              </w:rPr>
            </w:pPr>
            <w:r w:rsidRPr="009B7522">
              <w:rPr>
                <w:b/>
                <w:sz w:val="24"/>
                <w:szCs w:val="24"/>
              </w:rPr>
              <w:t>Electronics -</w:t>
            </w:r>
            <w:r w:rsidRPr="009B7522">
              <w:rPr>
                <w:sz w:val="24"/>
                <w:szCs w:val="24"/>
              </w:rPr>
              <w:t xml:space="preserve"> sensors / circuits / symbols</w:t>
            </w:r>
          </w:p>
          <w:p w14:paraId="5F438F30" w14:textId="763019BB" w:rsidR="00751305" w:rsidRPr="009B7522" w:rsidRDefault="00751305" w:rsidP="00CD2648">
            <w:pPr>
              <w:rPr>
                <w:b/>
                <w:sz w:val="24"/>
                <w:szCs w:val="24"/>
              </w:rPr>
            </w:pPr>
            <w:r w:rsidRPr="009B7522">
              <w:rPr>
                <w:b/>
                <w:sz w:val="24"/>
                <w:szCs w:val="24"/>
              </w:rPr>
              <w:t>New and emerging technologies</w:t>
            </w:r>
          </w:p>
          <w:p w14:paraId="0AECF083" w14:textId="32127B86" w:rsidR="00751305" w:rsidRPr="009B7522" w:rsidRDefault="00751305" w:rsidP="00CD2648">
            <w:pPr>
              <w:rPr>
                <w:sz w:val="24"/>
                <w:szCs w:val="24"/>
              </w:rPr>
            </w:pPr>
            <w:r w:rsidRPr="009B7522">
              <w:rPr>
                <w:b/>
                <w:sz w:val="24"/>
                <w:szCs w:val="24"/>
              </w:rPr>
              <w:t>Design principles -</w:t>
            </w:r>
            <w:r w:rsidRPr="009B7522">
              <w:rPr>
                <w:sz w:val="24"/>
                <w:szCs w:val="24"/>
              </w:rPr>
              <w:t xml:space="preserve"> drawing skills</w:t>
            </w:r>
          </w:p>
          <w:p w14:paraId="54FB4F63" w14:textId="15C944E0" w:rsidR="00751305" w:rsidRPr="009B7522" w:rsidRDefault="00751305" w:rsidP="00CD2648">
            <w:pPr>
              <w:rPr>
                <w:sz w:val="24"/>
                <w:szCs w:val="24"/>
              </w:rPr>
            </w:pPr>
            <w:r w:rsidRPr="009B7522">
              <w:rPr>
                <w:b/>
                <w:sz w:val="24"/>
                <w:szCs w:val="24"/>
              </w:rPr>
              <w:t xml:space="preserve">Mathematics </w:t>
            </w:r>
            <w:r w:rsidRPr="009B7522">
              <w:rPr>
                <w:sz w:val="24"/>
                <w:szCs w:val="24"/>
              </w:rPr>
              <w:t>- percentages / area / costings</w:t>
            </w:r>
          </w:p>
          <w:p w14:paraId="6563FB8C" w14:textId="694B380E" w:rsidR="00751305" w:rsidRPr="009B7522" w:rsidRDefault="00751305" w:rsidP="009B7522">
            <w:pPr>
              <w:ind w:left="1032" w:hanging="1032"/>
              <w:rPr>
                <w:sz w:val="24"/>
                <w:szCs w:val="24"/>
              </w:rPr>
            </w:pPr>
            <w:r w:rsidRPr="009B7522">
              <w:rPr>
                <w:b/>
                <w:sz w:val="24"/>
                <w:szCs w:val="24"/>
              </w:rPr>
              <w:t xml:space="preserve">Ecological and social issues - </w:t>
            </w:r>
            <w:r w:rsidRPr="009B7522">
              <w:rPr>
                <w:sz w:val="24"/>
                <w:szCs w:val="24"/>
              </w:rPr>
              <w:t>of materials manufacture / processing / use</w:t>
            </w:r>
          </w:p>
          <w:p w14:paraId="60061E4C" w14:textId="19E887AE" w:rsidR="00751305" w:rsidRPr="00751305" w:rsidRDefault="00751305" w:rsidP="00CD2648">
            <w:pPr>
              <w:rPr>
                <w:b/>
              </w:rPr>
            </w:pPr>
            <w:r w:rsidRPr="009B7522">
              <w:rPr>
                <w:b/>
                <w:sz w:val="24"/>
                <w:szCs w:val="24"/>
              </w:rPr>
              <w:t xml:space="preserve">Manufacturing Processes - </w:t>
            </w:r>
            <w:r w:rsidRPr="009B7522">
              <w:rPr>
                <w:sz w:val="24"/>
                <w:szCs w:val="24"/>
              </w:rPr>
              <w:t>Types of production</w:t>
            </w:r>
          </w:p>
        </w:tc>
        <w:tc>
          <w:tcPr>
            <w:tcW w:w="4819" w:type="dxa"/>
          </w:tcPr>
          <w:p w14:paraId="3E8453A1" w14:textId="77777777" w:rsidR="00751305" w:rsidRDefault="00751305" w:rsidP="00884D0B"/>
          <w:p w14:paraId="3DA91F4B" w14:textId="77777777" w:rsidR="00751305" w:rsidRPr="009B7522" w:rsidRDefault="00751305" w:rsidP="00884D0B">
            <w:pPr>
              <w:rPr>
                <w:sz w:val="24"/>
                <w:szCs w:val="24"/>
              </w:rPr>
            </w:pPr>
            <w:r w:rsidRPr="009B7522">
              <w:rPr>
                <w:sz w:val="24"/>
                <w:szCs w:val="24"/>
              </w:rPr>
              <w:t>Revision guide (available from DT office - £5)</w:t>
            </w:r>
          </w:p>
          <w:p w14:paraId="6DC145D5" w14:textId="77777777" w:rsidR="00751305" w:rsidRPr="009B7522" w:rsidRDefault="00751305" w:rsidP="00884D0B">
            <w:pPr>
              <w:rPr>
                <w:sz w:val="24"/>
                <w:szCs w:val="24"/>
              </w:rPr>
            </w:pPr>
          </w:p>
          <w:p w14:paraId="37B03D5F" w14:textId="77777777" w:rsidR="00751305" w:rsidRPr="009B7522" w:rsidRDefault="00751305" w:rsidP="00884D0B">
            <w:pPr>
              <w:rPr>
                <w:sz w:val="24"/>
                <w:szCs w:val="24"/>
              </w:rPr>
            </w:pPr>
            <w:r w:rsidRPr="009B7522">
              <w:rPr>
                <w:sz w:val="24"/>
                <w:szCs w:val="24"/>
              </w:rPr>
              <w:t>BBC Bitesize</w:t>
            </w:r>
          </w:p>
          <w:p w14:paraId="52E8EE01" w14:textId="77777777" w:rsidR="00751305" w:rsidRPr="009B7522" w:rsidRDefault="00751305" w:rsidP="00884D0B">
            <w:pPr>
              <w:rPr>
                <w:sz w:val="24"/>
                <w:szCs w:val="24"/>
              </w:rPr>
            </w:pPr>
          </w:p>
          <w:p w14:paraId="44EAFD9C" w14:textId="367C610F" w:rsidR="00751305" w:rsidRPr="004E3F33" w:rsidRDefault="00751305" w:rsidP="00884D0B">
            <w:r w:rsidRPr="009B7522">
              <w:rPr>
                <w:sz w:val="24"/>
                <w:szCs w:val="24"/>
              </w:rPr>
              <w:t>Seneca Learning (free sign up)</w:t>
            </w:r>
          </w:p>
        </w:tc>
      </w:tr>
    </w:tbl>
    <w:p w14:paraId="3461D779" w14:textId="77777777" w:rsidR="000F435D" w:rsidRDefault="000F435D"/>
    <w:sectPr w:rsidR="000F435D" w:rsidSect="00A13DBD">
      <w:headerReference w:type="default" r:id="rId11"/>
      <w:pgSz w:w="11906" w:h="16838"/>
      <w:pgMar w:top="993" w:right="566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62938" w14:textId="77777777" w:rsidR="00D144A6" w:rsidRDefault="00D144A6" w:rsidP="00A13DBD">
      <w:pPr>
        <w:spacing w:after="0" w:line="240" w:lineRule="auto"/>
      </w:pPr>
      <w:r>
        <w:separator/>
      </w:r>
    </w:p>
  </w:endnote>
  <w:endnote w:type="continuationSeparator" w:id="0">
    <w:p w14:paraId="438922DC" w14:textId="77777777" w:rsidR="00D144A6" w:rsidRDefault="00D144A6" w:rsidP="00A1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D9078" w14:textId="77777777" w:rsidR="00D144A6" w:rsidRDefault="00D144A6" w:rsidP="00A13DBD">
      <w:pPr>
        <w:spacing w:after="0" w:line="240" w:lineRule="auto"/>
      </w:pPr>
      <w:r>
        <w:separator/>
      </w:r>
    </w:p>
  </w:footnote>
  <w:footnote w:type="continuationSeparator" w:id="0">
    <w:p w14:paraId="017A011B" w14:textId="77777777" w:rsidR="00D144A6" w:rsidRDefault="00D144A6" w:rsidP="00A1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C307C2" w:rsidRDefault="00C307C2" w:rsidP="00A13DBD">
    <w:pPr>
      <w:pStyle w:val="Header"/>
      <w:jc w:val="right"/>
    </w:pPr>
    <w:r>
      <w:rPr>
        <w:noProof/>
      </w:rPr>
      <w:drawing>
        <wp:inline distT="0" distB="0" distL="0" distR="0" wp14:anchorId="09DB4839" wp14:editId="3C6E7877">
          <wp:extent cx="1782233" cy="395108"/>
          <wp:effectExtent l="0" t="0" r="8890" b="5080"/>
          <wp:docPr id="18" name="Picture 18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676" cy="39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78278" w14:textId="77777777" w:rsidR="00C307C2" w:rsidRDefault="00C30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1E2"/>
    <w:multiLevelType w:val="hybridMultilevel"/>
    <w:tmpl w:val="074E8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8515A"/>
    <w:multiLevelType w:val="hybridMultilevel"/>
    <w:tmpl w:val="43A80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E24D2"/>
    <w:multiLevelType w:val="hybridMultilevel"/>
    <w:tmpl w:val="71124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71E76"/>
    <w:multiLevelType w:val="hybridMultilevel"/>
    <w:tmpl w:val="B97C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26EA2"/>
    <w:multiLevelType w:val="hybridMultilevel"/>
    <w:tmpl w:val="003A2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205043">
    <w:abstractNumId w:val="2"/>
  </w:num>
  <w:num w:numId="2" w16cid:durableId="1811247851">
    <w:abstractNumId w:val="1"/>
  </w:num>
  <w:num w:numId="3" w16cid:durableId="754326801">
    <w:abstractNumId w:val="4"/>
  </w:num>
  <w:num w:numId="4" w16cid:durableId="505559583">
    <w:abstractNumId w:val="3"/>
  </w:num>
  <w:num w:numId="5" w16cid:durableId="315889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5D"/>
    <w:rsid w:val="00003DEF"/>
    <w:rsid w:val="000D385B"/>
    <w:rsid w:val="000F435D"/>
    <w:rsid w:val="001A79B9"/>
    <w:rsid w:val="00240676"/>
    <w:rsid w:val="002C45F7"/>
    <w:rsid w:val="004B1197"/>
    <w:rsid w:val="004E3F33"/>
    <w:rsid w:val="0058357C"/>
    <w:rsid w:val="005A2268"/>
    <w:rsid w:val="00666F22"/>
    <w:rsid w:val="006E7894"/>
    <w:rsid w:val="00751305"/>
    <w:rsid w:val="00827FA9"/>
    <w:rsid w:val="00884D0B"/>
    <w:rsid w:val="009B7522"/>
    <w:rsid w:val="009C56D6"/>
    <w:rsid w:val="00A13DBD"/>
    <w:rsid w:val="00B24B56"/>
    <w:rsid w:val="00C307C2"/>
    <w:rsid w:val="00CD2648"/>
    <w:rsid w:val="00CE1059"/>
    <w:rsid w:val="00D07428"/>
    <w:rsid w:val="00D144A6"/>
    <w:rsid w:val="00DD5224"/>
    <w:rsid w:val="00DE14F3"/>
    <w:rsid w:val="00DE3035"/>
    <w:rsid w:val="00DE6B04"/>
    <w:rsid w:val="00E43BFD"/>
    <w:rsid w:val="00E63DF7"/>
    <w:rsid w:val="00EB48CE"/>
    <w:rsid w:val="00F410DA"/>
    <w:rsid w:val="0A0B33F9"/>
    <w:rsid w:val="0A974610"/>
    <w:rsid w:val="0C343F9A"/>
    <w:rsid w:val="22FFE4C6"/>
    <w:rsid w:val="3F3B2E20"/>
    <w:rsid w:val="47CDAE21"/>
    <w:rsid w:val="59B45EA6"/>
    <w:rsid w:val="59D83C13"/>
    <w:rsid w:val="72B1E669"/>
    <w:rsid w:val="77843776"/>
    <w:rsid w:val="78657456"/>
    <w:rsid w:val="7DF3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6E5A3"/>
  <w15:chartTrackingRefBased/>
  <w15:docId w15:val="{E3D90AC5-3C2F-4CEB-A94A-E0F49E93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0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DBD"/>
  </w:style>
  <w:style w:type="paragraph" w:styleId="Footer">
    <w:name w:val="footer"/>
    <w:basedOn w:val="Normal"/>
    <w:link w:val="Foot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DBD"/>
  </w:style>
  <w:style w:type="paragraph" w:styleId="Title">
    <w:name w:val="Title"/>
    <w:basedOn w:val="Normal"/>
    <w:next w:val="Normal"/>
    <w:link w:val="TitleChar"/>
    <w:uiPriority w:val="10"/>
    <w:qFormat/>
    <w:rsid w:val="009B75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B7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47CDAE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horturl.at/JLf0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89B972413BB4B8CE5FC2EFA3C9AF4" ma:contentTypeVersion="12" ma:contentTypeDescription="Create a new document." ma:contentTypeScope="" ma:versionID="ca5eb3fd9eac3c0230dda01a9f2e1573">
  <xsd:schema xmlns:xsd="http://www.w3.org/2001/XMLSchema" xmlns:xs="http://www.w3.org/2001/XMLSchema" xmlns:p="http://schemas.microsoft.com/office/2006/metadata/properties" xmlns:ns2="8cd92ff2-dc37-4ae6-85a0-aab04c3afeeb" xmlns:ns3="66f6ace0-4dfd-43fe-84f5-8dfff04dc1ca" targetNamespace="http://schemas.microsoft.com/office/2006/metadata/properties" ma:root="true" ma:fieldsID="f4595269004631b9a71cf3de31a9536e" ns2:_="" ns3:_="">
    <xsd:import namespace="8cd92ff2-dc37-4ae6-85a0-aab04c3afeeb"/>
    <xsd:import namespace="66f6ace0-4dfd-43fe-84f5-8dfff04dc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2ff2-dc37-4ae6-85a0-aab04c3af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ace0-4dfd-43fe-84f5-8dfff04dc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5942C-2120-4EA7-A8BD-4D4946654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92ff2-dc37-4ae6-85a0-aab04c3afeeb"/>
    <ds:schemaRef ds:uri="66f6ace0-4dfd-43fe-84f5-8dfff04dc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BECF0-83FB-46CB-BC78-DB921126F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3010F-57E7-4354-AD46-07F8DA0D0D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>STA LourdesIT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 Johnston</dc:creator>
  <cp:keywords/>
  <dc:description/>
  <cp:lastModifiedBy>Mr R Johnston</cp:lastModifiedBy>
  <cp:revision>21</cp:revision>
  <cp:lastPrinted>2023-10-04T10:14:00Z</cp:lastPrinted>
  <dcterms:created xsi:type="dcterms:W3CDTF">2023-09-21T11:14:00Z</dcterms:created>
  <dcterms:modified xsi:type="dcterms:W3CDTF">2025-11-10T07:52:00Z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0x0101002E389B972413BB4B8CE5FC2EFA3C9AF4</vt:lpwstr>
  </property>
</Properties>
</file>